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6F2" w14:textId="47CF7856" w:rsidR="006E6F6F" w:rsidRDefault="00CD60DF" w:rsidP="00964C47">
      <w:pPr>
        <w:pStyle w:val="BodyText"/>
        <w:ind w:left="720" w:hanging="720"/>
        <w:rPr>
          <w:rFonts w:ascii="Helvetica-Light" w:hAnsi="Helvetica-Light"/>
          <w:b/>
          <w:bCs/>
          <w:sz w:val="22"/>
          <w:szCs w:val="22"/>
        </w:rPr>
      </w:pPr>
      <w:r>
        <w:rPr>
          <w:rFonts w:ascii="Helvetica-Light" w:hAnsi="Helvetica-Light"/>
          <w:b/>
          <w:bCs/>
          <w:sz w:val="22"/>
          <w:szCs w:val="22"/>
        </w:rPr>
        <w:t>2</w:t>
      </w:r>
      <w:r w:rsidR="00964C47">
        <w:rPr>
          <w:rFonts w:ascii="Helvetica-Light" w:hAnsi="Helvetica-Light"/>
          <w:b/>
          <w:bCs/>
          <w:sz w:val="22"/>
          <w:szCs w:val="22"/>
        </w:rPr>
        <w:t>.</w:t>
      </w:r>
      <w:r>
        <w:rPr>
          <w:rFonts w:ascii="Helvetica-Light" w:hAnsi="Helvetica-Light"/>
          <w:b/>
          <w:bCs/>
          <w:sz w:val="22"/>
          <w:szCs w:val="22"/>
        </w:rPr>
        <w:t>4</w:t>
      </w:r>
      <w:r w:rsidR="00964C47">
        <w:rPr>
          <w:rFonts w:ascii="Helvetica-Light" w:hAnsi="Helvetica-Light"/>
          <w:b/>
          <w:bCs/>
          <w:sz w:val="22"/>
          <w:szCs w:val="22"/>
        </w:rPr>
        <w:t>.1</w:t>
      </w:r>
      <w:r w:rsidR="00CC2FE8">
        <w:rPr>
          <w:rFonts w:ascii="Helvetica-Light" w:hAnsi="Helvetica-Light"/>
          <w:b/>
          <w:bCs/>
          <w:sz w:val="22"/>
          <w:szCs w:val="22"/>
        </w:rPr>
        <w:t xml:space="preserve">  </w:t>
      </w:r>
      <w:r w:rsidR="00964C47">
        <w:rPr>
          <w:rFonts w:ascii="Helvetica-Light" w:hAnsi="Helvetica-Light"/>
          <w:b/>
          <w:bCs/>
          <w:sz w:val="22"/>
          <w:szCs w:val="22"/>
        </w:rPr>
        <w:t xml:space="preserve"> </w:t>
      </w:r>
      <w:r w:rsidR="006E6F6F">
        <w:rPr>
          <w:rFonts w:ascii="Helvetica-Light" w:hAnsi="Helvetica-Light"/>
          <w:b/>
          <w:bCs/>
          <w:sz w:val="22"/>
          <w:szCs w:val="22"/>
        </w:rPr>
        <w:t>T</w:t>
      </w:r>
      <w:r w:rsidR="00B153C4">
        <w:rPr>
          <w:rFonts w:ascii="Helvetica-Light" w:hAnsi="Helvetica-Light"/>
          <w:b/>
          <w:bCs/>
          <w:sz w:val="22"/>
          <w:szCs w:val="22"/>
        </w:rPr>
        <w:t xml:space="preserve">EMPLATE: </w:t>
      </w:r>
      <w:r w:rsidR="00CC2FE8" w:rsidRPr="00CC2FE8">
        <w:rPr>
          <w:rFonts w:ascii="Helvetica-Light" w:hAnsi="Helvetica-Light"/>
          <w:b/>
          <w:bCs/>
          <w:i/>
          <w:iCs/>
          <w:sz w:val="22"/>
          <w:szCs w:val="22"/>
        </w:rPr>
        <w:t xml:space="preserve">Scheme </w:t>
      </w:r>
      <w:r w:rsidR="0048787B">
        <w:rPr>
          <w:rFonts w:ascii="Helvetica-Light" w:hAnsi="Helvetica-Light"/>
          <w:b/>
          <w:bCs/>
          <w:i/>
          <w:iCs/>
          <w:sz w:val="22"/>
          <w:szCs w:val="22"/>
        </w:rPr>
        <w:t>c</w:t>
      </w:r>
      <w:r w:rsidR="00CC2FE8" w:rsidRPr="00CC2FE8">
        <w:rPr>
          <w:rFonts w:ascii="Helvetica-Light" w:hAnsi="Helvetica-Light"/>
          <w:b/>
          <w:bCs/>
          <w:i/>
          <w:iCs/>
          <w:sz w:val="22"/>
          <w:szCs w:val="22"/>
        </w:rPr>
        <w:t xml:space="preserve">ompliance </w:t>
      </w:r>
      <w:r w:rsidR="0048787B">
        <w:rPr>
          <w:rFonts w:ascii="Helvetica-Light" w:hAnsi="Helvetica-Light"/>
          <w:b/>
          <w:bCs/>
          <w:i/>
          <w:iCs/>
          <w:sz w:val="22"/>
          <w:szCs w:val="22"/>
        </w:rPr>
        <w:t>p</w:t>
      </w:r>
      <w:r w:rsidR="00CC2FE8" w:rsidRPr="00CC2FE8">
        <w:rPr>
          <w:rFonts w:ascii="Helvetica-Light" w:hAnsi="Helvetica-Light"/>
          <w:b/>
          <w:bCs/>
          <w:i/>
          <w:iCs/>
          <w:sz w:val="22"/>
          <w:szCs w:val="22"/>
        </w:rPr>
        <w:t>lan</w:t>
      </w:r>
      <w:r w:rsidR="00350FA3">
        <w:rPr>
          <w:rFonts w:ascii="Helvetica-Light" w:hAnsi="Helvetica-Light"/>
          <w:b/>
          <w:bCs/>
          <w:i/>
          <w:iCs/>
          <w:sz w:val="22"/>
          <w:szCs w:val="22"/>
        </w:rPr>
        <w:t xml:space="preserve"> </w:t>
      </w:r>
      <w:r w:rsidR="006E6F6F">
        <w:rPr>
          <w:rFonts w:ascii="Helvetica-Light" w:hAnsi="Helvetica-Light"/>
          <w:b/>
          <w:bCs/>
          <w:sz w:val="22"/>
          <w:szCs w:val="22"/>
        </w:rPr>
        <w:t>questions</w:t>
      </w:r>
      <w:r w:rsidR="0048787B">
        <w:rPr>
          <w:rFonts w:ascii="Helvetica-Light" w:hAnsi="Helvetica-Light"/>
          <w:b/>
          <w:bCs/>
          <w:sz w:val="22"/>
          <w:szCs w:val="22"/>
        </w:rPr>
        <w:t>,</w:t>
      </w:r>
      <w:r w:rsidR="006E6F6F">
        <w:rPr>
          <w:rFonts w:ascii="Helvetica-Light" w:hAnsi="Helvetica-Light"/>
          <w:b/>
          <w:bCs/>
          <w:sz w:val="22"/>
          <w:szCs w:val="22"/>
        </w:rPr>
        <w:t xml:space="preserve"> which the applicant association </w:t>
      </w:r>
      <w:r w:rsidR="009B5749">
        <w:rPr>
          <w:rFonts w:ascii="Helvetica-Light" w:hAnsi="Helvetica-Light"/>
          <w:b/>
          <w:bCs/>
          <w:sz w:val="22"/>
          <w:szCs w:val="22"/>
        </w:rPr>
        <w:t>should</w:t>
      </w:r>
      <w:r w:rsidR="006E6F6F">
        <w:rPr>
          <w:rFonts w:ascii="Helvetica-Light" w:hAnsi="Helvetica-Light"/>
          <w:b/>
          <w:bCs/>
          <w:sz w:val="22"/>
          <w:szCs w:val="22"/>
        </w:rPr>
        <w:t xml:space="preserve"> complete</w:t>
      </w:r>
    </w:p>
    <w:p w14:paraId="4458D385" w14:textId="68A4183C" w:rsidR="00D713F9" w:rsidRDefault="006E6F6F" w:rsidP="00C87FEE">
      <w:pPr>
        <w:pStyle w:val="BodyText"/>
        <w:spacing w:before="120" w:after="120"/>
        <w:ind w:left="720"/>
        <w:rPr>
          <w:rFonts w:ascii="Helvetica-Light" w:hAnsi="Helvetica-Light"/>
          <w:sz w:val="20"/>
          <w:szCs w:val="20"/>
          <w:lang w:bidi="en-AU"/>
        </w:rPr>
      </w:pPr>
      <w:r w:rsidRPr="00C743D6">
        <w:rPr>
          <w:rFonts w:ascii="Helvetica-Light" w:hAnsi="Helvetica-Light"/>
          <w:sz w:val="20"/>
          <w:szCs w:val="20"/>
          <w:lang w:bidi="en-AU"/>
        </w:rPr>
        <w:t xml:space="preserve">The questions </w:t>
      </w:r>
      <w:r w:rsidR="002D6598" w:rsidRPr="00C743D6">
        <w:rPr>
          <w:rFonts w:ascii="Helvetica-Light" w:hAnsi="Helvetica-Light"/>
          <w:sz w:val="20"/>
          <w:szCs w:val="20"/>
          <w:lang w:bidi="en-AU"/>
        </w:rPr>
        <w:t xml:space="preserve">below 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are designed to help you 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 xml:space="preserve">demonstrate to the Professional Standards Councils that the association applying for a </w:t>
      </w:r>
      <w:r w:rsidR="005C6B3C">
        <w:rPr>
          <w:rFonts w:ascii="Helvetica-Light" w:hAnsi="Helvetica-Light"/>
          <w:sz w:val="20"/>
          <w:szCs w:val="20"/>
          <w:lang w:bidi="en-AU"/>
        </w:rPr>
        <w:t>P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 xml:space="preserve">rofessional </w:t>
      </w:r>
      <w:r w:rsidR="005C6B3C">
        <w:rPr>
          <w:rFonts w:ascii="Helvetica-Light" w:hAnsi="Helvetica-Light"/>
          <w:sz w:val="20"/>
          <w:szCs w:val="20"/>
          <w:lang w:bidi="en-AU"/>
        </w:rPr>
        <w:t>S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 xml:space="preserve">tandards </w:t>
      </w:r>
      <w:r w:rsidR="0048787B">
        <w:rPr>
          <w:rFonts w:ascii="Helvetica-Light" w:hAnsi="Helvetica-Light"/>
          <w:sz w:val="20"/>
          <w:szCs w:val="20"/>
          <w:lang w:bidi="en-AU"/>
        </w:rPr>
        <w:t>S</w:t>
      </w:r>
      <w:r w:rsidR="00350FA3" w:rsidRPr="00350FA3">
        <w:rPr>
          <w:rFonts w:ascii="Helvetica-Light" w:hAnsi="Helvetica-Light"/>
          <w:sz w:val="20"/>
          <w:szCs w:val="20"/>
          <w:lang w:bidi="en-AU"/>
        </w:rPr>
        <w:t>cheme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 xml:space="preserve"> maintain</w:t>
      </w:r>
      <w:r w:rsidR="00D533FB">
        <w:rPr>
          <w:rFonts w:ascii="Helvetica-Light" w:hAnsi="Helvetica-Light"/>
          <w:sz w:val="20"/>
          <w:szCs w:val="20"/>
          <w:lang w:bidi="en-AU"/>
        </w:rPr>
        <w:t>s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 xml:space="preserve"> </w:t>
      </w:r>
      <w:r w:rsidR="00391612">
        <w:rPr>
          <w:rFonts w:ascii="Helvetica-Light" w:hAnsi="Helvetica-Light"/>
          <w:sz w:val="20"/>
          <w:szCs w:val="20"/>
          <w:lang w:bidi="en-AU"/>
        </w:rPr>
        <w:t xml:space="preserve">a structured approach to </w:t>
      </w:r>
      <w:r w:rsidR="00C87FEE">
        <w:rPr>
          <w:rFonts w:ascii="Helvetica-Light" w:hAnsi="Helvetica-Light"/>
          <w:sz w:val="20"/>
          <w:szCs w:val="20"/>
          <w:lang w:bidi="en-AU"/>
        </w:rPr>
        <w:t xml:space="preserve">monitoring and reporting on </w:t>
      </w:r>
      <w:r w:rsidR="0048787B">
        <w:rPr>
          <w:rFonts w:ascii="Helvetica-Light" w:hAnsi="Helvetica-Light"/>
          <w:sz w:val="20"/>
          <w:szCs w:val="20"/>
          <w:lang w:bidi="en-AU"/>
        </w:rPr>
        <w:t>S</w:t>
      </w:r>
      <w:r w:rsidR="00391612">
        <w:rPr>
          <w:rFonts w:ascii="Helvetica-Light" w:hAnsi="Helvetica-Light"/>
          <w:sz w:val="20"/>
          <w:szCs w:val="20"/>
          <w:lang w:bidi="en-AU"/>
        </w:rPr>
        <w:t>cheme compliance obligations</w:t>
      </w:r>
      <w:r w:rsidR="00A0397E">
        <w:rPr>
          <w:rFonts w:ascii="Helvetica-Light" w:hAnsi="Helvetica-Light"/>
          <w:sz w:val="20"/>
          <w:szCs w:val="20"/>
          <w:lang w:bidi="en-AU"/>
        </w:rPr>
        <w:t>.</w:t>
      </w:r>
      <w:r w:rsidR="00D533FB" w:rsidRPr="00D533FB">
        <w:rPr>
          <w:rFonts w:ascii="Helvetica-Light" w:hAnsi="Helvetica-Light"/>
          <w:sz w:val="20"/>
          <w:szCs w:val="20"/>
          <w:lang w:bidi="en-AU"/>
        </w:rPr>
        <w:t xml:space="preserve"> </w:t>
      </w:r>
      <w:bookmarkStart w:id="0" w:name="_Hlk69551819"/>
    </w:p>
    <w:p w14:paraId="13E5D82A" w14:textId="30203B3B" w:rsidR="00C87FEE" w:rsidRPr="00C87FEE" w:rsidRDefault="00C87FEE" w:rsidP="00CC2FE8">
      <w:pPr>
        <w:pStyle w:val="BodyText"/>
        <w:spacing w:before="120" w:after="240"/>
        <w:ind w:left="720"/>
        <w:rPr>
          <w:rFonts w:ascii="Helvetica-Light" w:hAnsi="Helvetica-Light"/>
          <w:sz w:val="20"/>
          <w:szCs w:val="20"/>
        </w:rPr>
      </w:pPr>
      <w:r w:rsidRPr="00CD60DF">
        <w:rPr>
          <w:rFonts w:ascii="Helvetica-Light" w:hAnsi="Helvetica-Light"/>
          <w:b/>
          <w:bCs/>
          <w:sz w:val="20"/>
          <w:szCs w:val="20"/>
        </w:rPr>
        <w:t>Note</w:t>
      </w:r>
      <w:r>
        <w:rPr>
          <w:rFonts w:ascii="Helvetica-Light" w:hAnsi="Helvetica-Light"/>
          <w:sz w:val="20"/>
          <w:szCs w:val="20"/>
        </w:rPr>
        <w:t xml:space="preserve">: </w:t>
      </w:r>
      <w:r w:rsidRPr="00C87FEE">
        <w:rPr>
          <w:rFonts w:ascii="Helvetica-Light" w:hAnsi="Helvetica-Light"/>
          <w:sz w:val="20"/>
          <w:szCs w:val="20"/>
        </w:rPr>
        <w:t xml:space="preserve">Associations may have a stand-alone compliance plan for </w:t>
      </w:r>
      <w:r w:rsidR="00354B30">
        <w:rPr>
          <w:rFonts w:ascii="Helvetica-Light" w:hAnsi="Helvetica-Light"/>
          <w:sz w:val="20"/>
          <w:szCs w:val="20"/>
        </w:rPr>
        <w:t>S</w:t>
      </w:r>
      <w:r w:rsidRPr="00C87FEE">
        <w:rPr>
          <w:rFonts w:ascii="Helvetica-Light" w:hAnsi="Helvetica-Light"/>
          <w:sz w:val="20"/>
          <w:szCs w:val="20"/>
        </w:rPr>
        <w:t>cheme obligations, or include them with their other legal, regulatory and/or industry obligations</w:t>
      </w:r>
      <w:r w:rsidR="001F73B7">
        <w:rPr>
          <w:rFonts w:ascii="Helvetica-Light" w:hAnsi="Helvetica-Light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6E6F6F" w:rsidRPr="00CD60DF" w14:paraId="06F28E1F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B05C20F" w14:textId="1A27CB3F" w:rsidR="006E6F6F" w:rsidRPr="00CD60DF" w:rsidRDefault="00C87FEE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1" w:name="_Hlk67337834"/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OVERVIEW</w:t>
            </w:r>
            <w:r w:rsidR="006E6F6F"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: </w:t>
            </w:r>
            <w:r w:rsidR="0007202A"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STRUCTURE</w:t>
            </w:r>
            <w:r w:rsidR="00162268"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73E8" w:rsidRPr="00CD60DF" w14:paraId="233E0549" w14:textId="77777777" w:rsidTr="003173E8">
        <w:trPr>
          <w:trHeight w:val="338"/>
        </w:trPr>
        <w:tc>
          <w:tcPr>
            <w:tcW w:w="9085" w:type="dxa"/>
            <w:gridSpan w:val="2"/>
          </w:tcPr>
          <w:p w14:paraId="162BA3F7" w14:textId="27D3BE2E" w:rsidR="003173E8" w:rsidRPr="00CD60DF" w:rsidRDefault="003173E8" w:rsidP="003173E8">
            <w:pPr>
              <w:spacing w:after="60"/>
              <w:rPr>
                <w:rFonts w:ascii="Helvetica-Light" w:hAnsi="Helvetica-Light"/>
                <w:sz w:val="20"/>
                <w:szCs w:val="20"/>
              </w:rPr>
            </w:pPr>
            <w:proofErr w:type="gramStart"/>
            <w:r w:rsidRPr="00CD60DF">
              <w:rPr>
                <w:rFonts w:ascii="Helvetica-Light" w:hAnsi="Helvetica-Light"/>
                <w:sz w:val="20"/>
                <w:szCs w:val="20"/>
              </w:rPr>
              <w:t xml:space="preserve">As a </w:t>
            </w:r>
            <w:r w:rsidR="00F4699A" w:rsidRPr="00CD60DF">
              <w:rPr>
                <w:rFonts w:ascii="Helvetica-Light" w:hAnsi="Helvetica-Light"/>
                <w:sz w:val="20"/>
                <w:szCs w:val="20"/>
              </w:rPr>
              <w:t xml:space="preserve">best practice 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guide, a Scheme </w:t>
            </w:r>
            <w:r w:rsidR="0048787B">
              <w:rPr>
                <w:rFonts w:ascii="Helvetica-Light" w:hAnsi="Helvetica-Light"/>
                <w:sz w:val="20"/>
                <w:szCs w:val="20"/>
              </w:rPr>
              <w:t>c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ompliance </w:t>
            </w:r>
            <w:r w:rsidR="0048787B">
              <w:rPr>
                <w:rFonts w:ascii="Helvetica-Light" w:hAnsi="Helvetica-Light"/>
                <w:sz w:val="20"/>
                <w:szCs w:val="20"/>
              </w:rPr>
              <w:t>p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>lan</w:t>
            </w:r>
            <w:proofErr w:type="gramEnd"/>
            <w:r w:rsidRPr="00CD60DF">
              <w:rPr>
                <w:rFonts w:ascii="Helvetica-Light" w:hAnsi="Helvetica-Light"/>
                <w:sz w:val="20"/>
                <w:szCs w:val="20"/>
              </w:rPr>
              <w:t xml:space="preserve"> comprises the following adaptive </w:t>
            </w:r>
            <w:r w:rsidR="00896897" w:rsidRPr="00CD60DF">
              <w:rPr>
                <w:rFonts w:ascii="Helvetica-Light" w:hAnsi="Helvetica-Light"/>
                <w:sz w:val="20"/>
                <w:szCs w:val="20"/>
              </w:rPr>
              <w:t>sections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>:</w:t>
            </w:r>
          </w:p>
        </w:tc>
      </w:tr>
      <w:tr w:rsidR="00375E2F" w:rsidRPr="00CD60DF" w14:paraId="716F32D3" w14:textId="77777777" w:rsidTr="0007202A">
        <w:trPr>
          <w:trHeight w:val="347"/>
        </w:trPr>
        <w:tc>
          <w:tcPr>
            <w:tcW w:w="3775" w:type="dxa"/>
            <w:shd w:val="clear" w:color="auto" w:fill="E7E6E6" w:themeFill="background2"/>
          </w:tcPr>
          <w:p w14:paraId="1C4FB359" w14:textId="7A0EAA3E" w:rsidR="00375E2F" w:rsidRPr="00CD60DF" w:rsidRDefault="00375E2F" w:rsidP="00375E2F">
            <w:pPr>
              <w:spacing w:after="60"/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5310" w:type="dxa"/>
            <w:shd w:val="clear" w:color="auto" w:fill="E7E6E6" w:themeFill="background2"/>
          </w:tcPr>
          <w:p w14:paraId="38A01C6C" w14:textId="68907B53" w:rsidR="00375E2F" w:rsidRPr="00CD60DF" w:rsidRDefault="00375E2F" w:rsidP="00375E2F">
            <w:pPr>
              <w:spacing w:after="60"/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</w:tr>
      <w:bookmarkEnd w:id="0"/>
      <w:bookmarkEnd w:id="1"/>
      <w:tr w:rsidR="003173E8" w:rsidRPr="00CD60DF" w14:paraId="0484F7D4" w14:textId="77777777" w:rsidTr="0007202A">
        <w:trPr>
          <w:trHeight w:val="617"/>
        </w:trPr>
        <w:tc>
          <w:tcPr>
            <w:tcW w:w="3775" w:type="dxa"/>
          </w:tcPr>
          <w:p w14:paraId="4E10A90A" w14:textId="5514E231" w:rsidR="003173E8" w:rsidRPr="00CD60DF" w:rsidRDefault="003173E8" w:rsidP="00FE3FAF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Context of the association</w:t>
            </w:r>
          </w:p>
        </w:tc>
        <w:tc>
          <w:tcPr>
            <w:tcW w:w="5310" w:type="dxa"/>
          </w:tcPr>
          <w:p w14:paraId="096E44A0" w14:textId="77777777" w:rsidR="00141D20" w:rsidRPr="00CD60DF" w:rsidRDefault="00375E2F" w:rsidP="003173E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Description of the association e.g.</w:t>
            </w:r>
          </w:p>
          <w:p w14:paraId="086CEC5F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what it does</w:t>
            </w:r>
          </w:p>
          <w:p w14:paraId="168C34FB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key responsibilities</w:t>
            </w:r>
          </w:p>
          <w:p w14:paraId="3D4FDF62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support to members</w:t>
            </w:r>
          </w:p>
          <w:p w14:paraId="6C65F817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connecting the occupation and consumers</w:t>
            </w:r>
          </w:p>
          <w:p w14:paraId="66F83C62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vision and mission</w:t>
            </w:r>
          </w:p>
          <w:p w14:paraId="11FC78C0" w14:textId="77777777" w:rsidR="00141D20" w:rsidRPr="00CD60DF" w:rsidRDefault="00375E2F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relationship with other regulators</w:t>
            </w:r>
          </w:p>
          <w:p w14:paraId="1CAA32B0" w14:textId="77777777" w:rsidR="00141D20" w:rsidRPr="00CD60DF" w:rsidRDefault="00366550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classes of membership</w:t>
            </w:r>
            <w:r w:rsidR="00141D20" w:rsidRPr="00CD60DF">
              <w:rPr>
                <w:rFonts w:ascii="Helvetica-Light" w:hAnsi="Helvetica-Light"/>
                <w:sz w:val="20"/>
                <w:szCs w:val="20"/>
              </w:rPr>
              <w:t xml:space="preserve"> (including exclusions and exemptions)</w:t>
            </w:r>
          </w:p>
          <w:p w14:paraId="047B2D49" w14:textId="4C11A6B2" w:rsidR="003173E8" w:rsidRPr="00CD60DF" w:rsidRDefault="00141D20" w:rsidP="00DE4C96">
            <w:pPr>
              <w:pStyle w:val="ListParagraph"/>
              <w:numPr>
                <w:ilvl w:val="0"/>
                <w:numId w:val="42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needs and expectations of key stakeholders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  <w:r w:rsidR="00366550" w:rsidRPr="00CD60DF">
              <w:rPr>
                <w:rFonts w:ascii="Helvetica-Light" w:hAnsi="Helvetica-Light"/>
                <w:sz w:val="20"/>
                <w:szCs w:val="20"/>
              </w:rPr>
              <w:t xml:space="preserve"> </w:t>
            </w:r>
            <w:r w:rsidR="00375E2F" w:rsidRPr="00CD60DF">
              <w:rPr>
                <w:rFonts w:ascii="Helvetica-Light" w:hAnsi="Helvetica-Light"/>
                <w:sz w:val="20"/>
                <w:szCs w:val="20"/>
              </w:rPr>
              <w:t xml:space="preserve">  </w:t>
            </w:r>
          </w:p>
        </w:tc>
      </w:tr>
      <w:tr w:rsidR="003173E8" w:rsidRPr="00CD60DF" w14:paraId="0795B05E" w14:textId="77777777" w:rsidTr="0007202A">
        <w:trPr>
          <w:trHeight w:val="536"/>
        </w:trPr>
        <w:tc>
          <w:tcPr>
            <w:tcW w:w="3775" w:type="dxa"/>
          </w:tcPr>
          <w:p w14:paraId="38763EA1" w14:textId="77777777" w:rsidR="003173E8" w:rsidRPr="00CD60DF" w:rsidRDefault="003173E8" w:rsidP="00FE3FAF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Leadership and organisation</w:t>
            </w:r>
          </w:p>
          <w:p w14:paraId="7441CBD9" w14:textId="77777777" w:rsidR="003173E8" w:rsidRPr="00CD60DF" w:rsidRDefault="003173E8" w:rsidP="00162268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14:paraId="2C73CE52" w14:textId="44959D04" w:rsidR="003173E8" w:rsidRPr="00CD60DF" w:rsidRDefault="00141D20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Leadership and commitment</w:t>
            </w:r>
          </w:p>
          <w:p w14:paraId="1B36277D" w14:textId="322838A4" w:rsidR="00141D20" w:rsidRPr="00CD60DF" w:rsidRDefault="00141D20" w:rsidP="00141D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Association roles, </w:t>
            </w:r>
            <w:r w:rsidR="00CD60DF" w:rsidRPr="00CD60DF">
              <w:rPr>
                <w:rFonts w:ascii="Helvetica-Light" w:hAnsi="Helvetica-Light"/>
                <w:sz w:val="20"/>
                <w:szCs w:val="20"/>
              </w:rPr>
              <w:t>responsibilities,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 and authorities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  <w:tr w:rsidR="00056315" w:rsidRPr="00CD60DF" w14:paraId="48DE9517" w14:textId="77777777" w:rsidTr="0007202A">
        <w:trPr>
          <w:trHeight w:val="536"/>
        </w:trPr>
        <w:tc>
          <w:tcPr>
            <w:tcW w:w="3775" w:type="dxa"/>
          </w:tcPr>
          <w:p w14:paraId="2F8323E8" w14:textId="3430E4D2" w:rsidR="00056315" w:rsidRPr="00CD60DF" w:rsidRDefault="00056315" w:rsidP="00FE3FAF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Governance principles and risk management</w:t>
            </w:r>
          </w:p>
        </w:tc>
        <w:tc>
          <w:tcPr>
            <w:tcW w:w="5310" w:type="dxa"/>
          </w:tcPr>
          <w:p w14:paraId="48A1C5AF" w14:textId="77777777" w:rsidR="00056315" w:rsidRPr="00CD60DF" w:rsidRDefault="0005631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Risk and compliance culture</w:t>
            </w:r>
          </w:p>
          <w:p w14:paraId="550556C5" w14:textId="2EE56A35" w:rsidR="00056315" w:rsidRPr="00CD60DF" w:rsidRDefault="0005631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Professional risk management framework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  <w:tr w:rsidR="003173E8" w:rsidRPr="00CD60DF" w14:paraId="18B04671" w14:textId="77777777" w:rsidTr="0007202A">
        <w:trPr>
          <w:trHeight w:val="824"/>
        </w:trPr>
        <w:tc>
          <w:tcPr>
            <w:tcW w:w="3775" w:type="dxa"/>
          </w:tcPr>
          <w:p w14:paraId="614CBF1F" w14:textId="19BC9FAB" w:rsidR="003173E8" w:rsidRPr="00CD60DF" w:rsidRDefault="003173E8" w:rsidP="00FE3FAF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Scheme compliance obligations</w:t>
            </w:r>
          </w:p>
        </w:tc>
        <w:tc>
          <w:tcPr>
            <w:tcW w:w="5310" w:type="dxa"/>
          </w:tcPr>
          <w:p w14:paraId="473E3062" w14:textId="77777777" w:rsidR="003173E8" w:rsidRPr="00CD60DF" w:rsidRDefault="00141D20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Association compliance obligations </w:t>
            </w:r>
          </w:p>
          <w:p w14:paraId="4077337A" w14:textId="619FE8FD" w:rsidR="00141D20" w:rsidRPr="00CD60DF" w:rsidRDefault="00CE6B89" w:rsidP="00DE4C96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S</w:t>
            </w:r>
            <w:r w:rsidR="00DE4C96" w:rsidRPr="00CD60DF">
              <w:rPr>
                <w:rFonts w:ascii="Helvetica-Light" w:hAnsi="Helvetica-Light"/>
                <w:sz w:val="20"/>
                <w:szCs w:val="20"/>
              </w:rPr>
              <w:t>cheme approval requirements</w:t>
            </w:r>
          </w:p>
          <w:p w14:paraId="06C4C36D" w14:textId="298FB1D3" w:rsidR="00141D20" w:rsidRPr="00CD60DF" w:rsidRDefault="00DE4C96" w:rsidP="00DE4C96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association professional risk management strategies</w:t>
            </w:r>
          </w:p>
          <w:p w14:paraId="403C7C1B" w14:textId="62BFAFCA" w:rsidR="00DE4C96" w:rsidRPr="00CD60DF" w:rsidRDefault="00DE4C96" w:rsidP="00DE4C96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provide information requested by the councils</w:t>
            </w:r>
          </w:p>
          <w:p w14:paraId="19EF3329" w14:textId="77777777" w:rsidR="00DE4C96" w:rsidRPr="00CD60DF" w:rsidRDefault="00DE4C96" w:rsidP="00DE4C96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annual reporting (APSR) to the Councils </w:t>
            </w:r>
          </w:p>
          <w:p w14:paraId="3CC220D2" w14:textId="77777777" w:rsidR="00DE4C96" w:rsidRPr="00CD60DF" w:rsidRDefault="00DE4C96" w:rsidP="00DE4C96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fee payments </w:t>
            </w:r>
          </w:p>
          <w:p w14:paraId="32CF38AE" w14:textId="77777777" w:rsidR="00141D20" w:rsidRPr="00CD60DF" w:rsidRDefault="00DE4C96" w:rsidP="00DE4C96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Scheme participant compliance obligations </w:t>
            </w:r>
          </w:p>
          <w:p w14:paraId="01747562" w14:textId="53D6FA64" w:rsidR="00DE4C96" w:rsidRPr="00CD60DF" w:rsidRDefault="00DE4C96" w:rsidP="00DE4C9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association membership requirements</w:t>
            </w:r>
          </w:p>
          <w:p w14:paraId="3EA18F9C" w14:textId="60A3E37A" w:rsidR="00DE4C96" w:rsidRPr="00CD60DF" w:rsidRDefault="00DE4C96" w:rsidP="00DE4C9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CPD requirements</w:t>
            </w:r>
          </w:p>
          <w:p w14:paraId="0AAE5B6F" w14:textId="66A2068A" w:rsidR="00DE4C96" w:rsidRPr="00CD60DF" w:rsidRDefault="00DE4C96" w:rsidP="00DE4C9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association insurance standards</w:t>
            </w:r>
          </w:p>
          <w:p w14:paraId="3428B328" w14:textId="77777777" w:rsidR="00DE4C96" w:rsidRPr="00CD60DF" w:rsidRDefault="00DE4C96" w:rsidP="00DE4C9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sufficiency of business assets</w:t>
            </w:r>
          </w:p>
          <w:p w14:paraId="1EC1553C" w14:textId="7B3C34BC" w:rsidR="00DE4C96" w:rsidRPr="00CD60DF" w:rsidRDefault="00DE4C96" w:rsidP="00DE4C96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disclosure requirements</w:t>
            </w:r>
          </w:p>
          <w:p w14:paraId="08CEFF33" w14:textId="54CB9A9E" w:rsidR="00DE4C96" w:rsidRPr="00CD60DF" w:rsidRDefault="00DE4C96" w:rsidP="00DE4C96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Managing compliance with </w:t>
            </w:r>
            <w:r w:rsidR="00CE6B89">
              <w:rPr>
                <w:rFonts w:ascii="Helvetica-Light" w:hAnsi="Helvetica-Light"/>
                <w:sz w:val="20"/>
                <w:szCs w:val="20"/>
              </w:rPr>
              <w:t>S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>cheme requirements</w:t>
            </w:r>
          </w:p>
          <w:p w14:paraId="663A729C" w14:textId="2DD98129" w:rsidR="00DE4C96" w:rsidRPr="00CD60DF" w:rsidRDefault="00DE4C96" w:rsidP="00DE4C96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key internal stakeholders</w:t>
            </w:r>
          </w:p>
          <w:p w14:paraId="3FB730C4" w14:textId="77777777" w:rsidR="00DE4C96" w:rsidRPr="00CD60DF" w:rsidRDefault="00DE4C96" w:rsidP="00DE4C96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compliance process</w:t>
            </w:r>
          </w:p>
          <w:p w14:paraId="742FA58D" w14:textId="77777777" w:rsidR="00056315" w:rsidRPr="00CD60DF" w:rsidRDefault="00056315" w:rsidP="0005631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Identification, analysis and evaluation of compliance risks</w:t>
            </w:r>
          </w:p>
          <w:p w14:paraId="176BAAB8" w14:textId="77777777" w:rsidR="00FE3FAF" w:rsidRPr="00CD60DF" w:rsidRDefault="00FE3FAF" w:rsidP="00FE3FAF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Review process and reporting</w:t>
            </w:r>
          </w:p>
          <w:p w14:paraId="584CE313" w14:textId="3C26E960" w:rsidR="00FE3FAF" w:rsidRPr="00CD60DF" w:rsidRDefault="00FE3FAF" w:rsidP="00FE3FAF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Risk register and monitoring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  <w:tr w:rsidR="003173E8" w:rsidRPr="00CD60DF" w14:paraId="053C3B13" w14:textId="77777777" w:rsidTr="0007202A">
        <w:trPr>
          <w:trHeight w:val="824"/>
        </w:trPr>
        <w:tc>
          <w:tcPr>
            <w:tcW w:w="3775" w:type="dxa"/>
          </w:tcPr>
          <w:p w14:paraId="28F044D7" w14:textId="77777777" w:rsidR="003173E8" w:rsidRPr="00CD60DF" w:rsidRDefault="003173E8" w:rsidP="00FE3FAF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Support</w:t>
            </w:r>
          </w:p>
          <w:p w14:paraId="310079F9" w14:textId="77777777" w:rsidR="003173E8" w:rsidRPr="00CD60DF" w:rsidRDefault="003173E8" w:rsidP="00162268">
            <w:pPr>
              <w:spacing w:after="60"/>
              <w:rPr>
                <w:rFonts w:ascii="Helvetica-Light" w:hAnsi="Helvetica-Light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F8D3913" w14:textId="77777777" w:rsidR="003173E8" w:rsidRPr="00CD60DF" w:rsidRDefault="00FE3FAF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Resources</w:t>
            </w:r>
          </w:p>
          <w:p w14:paraId="6B6D6AA0" w14:textId="77777777" w:rsidR="00FE3FAF" w:rsidRPr="00CD60DF" w:rsidRDefault="00FE3FAF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Competence and training</w:t>
            </w:r>
          </w:p>
          <w:p w14:paraId="28496A74" w14:textId="59554034" w:rsidR="00FE3FAF" w:rsidRPr="00CD60DF" w:rsidRDefault="00FE3FAF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Awareness</w:t>
            </w:r>
          </w:p>
          <w:p w14:paraId="7A540B23" w14:textId="2EF05278" w:rsidR="00FE3FAF" w:rsidRPr="00CD60DF" w:rsidRDefault="00FE3FAF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Communications (internal and external)</w:t>
            </w:r>
          </w:p>
        </w:tc>
      </w:tr>
      <w:tr w:rsidR="003173E8" w:rsidRPr="00CD60DF" w14:paraId="7BC6C4A2" w14:textId="77777777" w:rsidTr="0007202A">
        <w:trPr>
          <w:trHeight w:val="329"/>
        </w:trPr>
        <w:tc>
          <w:tcPr>
            <w:tcW w:w="3775" w:type="dxa"/>
          </w:tcPr>
          <w:p w14:paraId="7E5D8B5F" w14:textId="39B94758" w:rsidR="003173E8" w:rsidRPr="00CD60DF" w:rsidRDefault="003173E8" w:rsidP="00A71965">
            <w:p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lastRenderedPageBreak/>
              <w:t>Operation and compliance controls</w:t>
            </w:r>
          </w:p>
        </w:tc>
        <w:tc>
          <w:tcPr>
            <w:tcW w:w="5310" w:type="dxa"/>
          </w:tcPr>
          <w:p w14:paraId="65B8C0BB" w14:textId="72798D19" w:rsidR="003173E8" w:rsidRPr="00CD60DF" w:rsidRDefault="00A7196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Compliance control register (risk-based approach e.g. risk consequence, monitoring procedure, existing/mitigating controls, effectiveness of mitigating controls, control owner)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  <w:tr w:rsidR="003173E8" w:rsidRPr="00CD60DF" w14:paraId="5B487DAF" w14:textId="77777777" w:rsidTr="0007202A">
        <w:trPr>
          <w:trHeight w:val="527"/>
        </w:trPr>
        <w:tc>
          <w:tcPr>
            <w:tcW w:w="3775" w:type="dxa"/>
          </w:tcPr>
          <w:p w14:paraId="13703DDB" w14:textId="77777777" w:rsidR="003173E8" w:rsidRPr="00CD60DF" w:rsidRDefault="003173E8" w:rsidP="00A71965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Performance evaluation </w:t>
            </w:r>
          </w:p>
          <w:p w14:paraId="3CC2EDF8" w14:textId="77777777" w:rsidR="003173E8" w:rsidRPr="00CD60DF" w:rsidRDefault="003173E8" w:rsidP="00162268">
            <w:pPr>
              <w:spacing w:after="60"/>
              <w:rPr>
                <w:rFonts w:ascii="Helvetica-Light" w:hAnsi="Helvetica-Light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8FCC640" w14:textId="77777777" w:rsidR="003173E8" w:rsidRPr="00CD60DF" w:rsidRDefault="00A7196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Audit</w:t>
            </w:r>
          </w:p>
          <w:p w14:paraId="1D3026AD" w14:textId="5A57B9A3" w:rsidR="00A71965" w:rsidRPr="00CD60DF" w:rsidRDefault="00A7196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Management review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  <w:tr w:rsidR="003173E8" w:rsidRPr="00CD60DF" w14:paraId="13C4A0B8" w14:textId="77777777" w:rsidTr="0007202A">
        <w:trPr>
          <w:trHeight w:val="824"/>
        </w:trPr>
        <w:tc>
          <w:tcPr>
            <w:tcW w:w="3775" w:type="dxa"/>
          </w:tcPr>
          <w:p w14:paraId="5CB5C991" w14:textId="53C592E5" w:rsidR="003173E8" w:rsidRPr="00CD60DF" w:rsidRDefault="003173E8" w:rsidP="00A71965">
            <w:pPr>
              <w:spacing w:after="6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5310" w:type="dxa"/>
          </w:tcPr>
          <w:p w14:paraId="5488599A" w14:textId="68C2B828" w:rsidR="003173E8" w:rsidRPr="00CD60DF" w:rsidRDefault="00A7196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Non-conformity, </w:t>
            </w:r>
            <w:r w:rsidR="00354B30" w:rsidRPr="00CD60DF">
              <w:rPr>
                <w:rFonts w:ascii="Helvetica-Light" w:hAnsi="Helvetica-Light"/>
                <w:sz w:val="20"/>
                <w:szCs w:val="20"/>
              </w:rPr>
              <w:t>non</w:t>
            </w:r>
            <w:r w:rsidR="00354B30">
              <w:rPr>
                <w:rFonts w:ascii="Helvetica-Light" w:hAnsi="Helvetica-Light"/>
                <w:sz w:val="20"/>
                <w:szCs w:val="20"/>
              </w:rPr>
              <w:t>-</w:t>
            </w:r>
            <w:r w:rsidR="00354B30" w:rsidRPr="00CD60DF">
              <w:rPr>
                <w:rFonts w:ascii="Helvetica-Light" w:hAnsi="Helvetica-Light"/>
                <w:sz w:val="20"/>
                <w:szCs w:val="20"/>
              </w:rPr>
              <w:t>compliance,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 and corrective action</w:t>
            </w:r>
          </w:p>
          <w:p w14:paraId="1F12F2A2" w14:textId="77777777" w:rsidR="00A71965" w:rsidRPr="00CD60DF" w:rsidRDefault="00A71965" w:rsidP="00441225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Continual improvement</w:t>
            </w:r>
          </w:p>
          <w:p w14:paraId="4502B41D" w14:textId="2F228511" w:rsidR="00A71965" w:rsidRPr="00CD60DF" w:rsidRDefault="00A71965" w:rsidP="00A71965">
            <w:pPr>
              <w:pStyle w:val="ListParagraph"/>
              <w:numPr>
                <w:ilvl w:val="0"/>
                <w:numId w:val="47"/>
              </w:numPr>
              <w:spacing w:after="6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>predetermined criteria review and assessment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</w:p>
        </w:tc>
      </w:tr>
    </w:tbl>
    <w:p w14:paraId="04332F3B" w14:textId="77777777" w:rsidR="0007202A" w:rsidRDefault="0007202A"/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4675"/>
        <w:gridCol w:w="360"/>
        <w:gridCol w:w="4050"/>
      </w:tblGrid>
      <w:tr w:rsidR="00162268" w:rsidRPr="00CD60DF" w14:paraId="02553404" w14:textId="77777777" w:rsidTr="00195541">
        <w:trPr>
          <w:trHeight w:val="171"/>
        </w:trPr>
        <w:tc>
          <w:tcPr>
            <w:tcW w:w="9085" w:type="dxa"/>
            <w:gridSpan w:val="3"/>
            <w:shd w:val="clear" w:color="auto" w:fill="000000" w:themeFill="text1"/>
          </w:tcPr>
          <w:p w14:paraId="175DBE2B" w14:textId="27EA2047" w:rsidR="00162268" w:rsidRPr="00CD60DF" w:rsidRDefault="00195541" w:rsidP="00195541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QUESTION</w:t>
            </w:r>
            <w:r w:rsidR="008325A2"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S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: </w:t>
            </w:r>
            <w:r w:rsidR="0007202A"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ASSOCIATION COMPLIANCE PLAN</w:t>
            </w:r>
          </w:p>
        </w:tc>
      </w:tr>
      <w:tr w:rsidR="00C87FEE" w:rsidRPr="00CD60DF" w14:paraId="5AA9D2F3" w14:textId="77777777" w:rsidTr="00FE3C5D">
        <w:trPr>
          <w:cantSplit/>
          <w:trHeight w:val="269"/>
        </w:trPr>
        <w:tc>
          <w:tcPr>
            <w:tcW w:w="5035" w:type="dxa"/>
            <w:gridSpan w:val="2"/>
            <w:shd w:val="clear" w:color="auto" w:fill="000000" w:themeFill="text1"/>
          </w:tcPr>
          <w:p w14:paraId="09B7882A" w14:textId="77777777" w:rsidR="00C87FEE" w:rsidRPr="00CD60DF" w:rsidRDefault="00C87FEE" w:rsidP="00FE3C5D">
            <w:p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Evidence / information required</w:t>
            </w:r>
          </w:p>
        </w:tc>
        <w:tc>
          <w:tcPr>
            <w:tcW w:w="4050" w:type="dxa"/>
            <w:shd w:val="clear" w:color="auto" w:fill="000000" w:themeFill="text1"/>
          </w:tcPr>
          <w:p w14:paraId="60EF62B0" w14:textId="77777777" w:rsidR="00C87FEE" w:rsidRPr="00CD60DF" w:rsidRDefault="00C87FEE" w:rsidP="00FE3C5D">
            <w:p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Association’s response (including examples) </w:t>
            </w:r>
          </w:p>
        </w:tc>
      </w:tr>
      <w:tr w:rsidR="006E6F6F" w:rsidRPr="00CD60DF" w14:paraId="62E61F00" w14:textId="77777777" w:rsidTr="00890B84">
        <w:trPr>
          <w:trHeight w:val="540"/>
        </w:trPr>
        <w:tc>
          <w:tcPr>
            <w:tcW w:w="4675" w:type="dxa"/>
          </w:tcPr>
          <w:p w14:paraId="19C06B10" w14:textId="50BFDD5D" w:rsidR="006E6F6F" w:rsidRPr="00CD60DF" w:rsidRDefault="0007202A" w:rsidP="0007202A">
            <w:pPr>
              <w:pStyle w:val="ListParagraph"/>
              <w:numPr>
                <w:ilvl w:val="0"/>
                <w:numId w:val="48"/>
              </w:numPr>
              <w:spacing w:after="60"/>
              <w:contextualSpacing w:val="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Provide your association’s current Scheme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c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ompliance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p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>lan</w:t>
            </w:r>
          </w:p>
          <w:p w14:paraId="7C243D3B" w14:textId="752465B0" w:rsidR="0007202A" w:rsidRPr="00CD60DF" w:rsidRDefault="0007202A" w:rsidP="0007202A">
            <w:pPr>
              <w:pStyle w:val="ListParagraph"/>
              <w:numPr>
                <w:ilvl w:val="0"/>
                <w:numId w:val="48"/>
              </w:numPr>
              <w:spacing w:after="60"/>
              <w:contextualSpacing w:val="0"/>
              <w:rPr>
                <w:rFonts w:ascii="Helvetica-Light" w:hAnsi="Helvetica-Light"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If </w:t>
            </w:r>
            <w:r w:rsidR="008325A2" w:rsidRPr="00CD60DF">
              <w:rPr>
                <w:rFonts w:ascii="Helvetica-Light" w:hAnsi="Helvetica-Light"/>
                <w:sz w:val="20"/>
                <w:szCs w:val="20"/>
              </w:rPr>
              <w:t xml:space="preserve">you are proposing a Scheme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c</w:t>
            </w:r>
            <w:r w:rsidR="008325A2" w:rsidRPr="00CD60DF">
              <w:rPr>
                <w:rFonts w:ascii="Helvetica-Light" w:hAnsi="Helvetica-Light"/>
                <w:sz w:val="20"/>
                <w:szCs w:val="20"/>
              </w:rPr>
              <w:t xml:space="preserve">ompliance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p</w:t>
            </w:r>
            <w:r w:rsidR="008325A2" w:rsidRPr="00CD60DF">
              <w:rPr>
                <w:rFonts w:ascii="Helvetica-Light" w:hAnsi="Helvetica-Light"/>
                <w:sz w:val="20"/>
                <w:szCs w:val="20"/>
              </w:rPr>
              <w:t xml:space="preserve">lan, 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>describe the approach for establishing, developing, implementing, evaluating, maintaining, and improving an effective plan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gridSpan w:val="2"/>
          </w:tcPr>
          <w:p w14:paraId="143C2863" w14:textId="509B4754" w:rsidR="006E6F6F" w:rsidRPr="00CD60DF" w:rsidRDefault="006E6F6F" w:rsidP="006E6F6F">
            <w:pPr>
              <w:rPr>
                <w:rFonts w:ascii="Helvetica-Light" w:hAnsi="Helvetica-Light"/>
                <w:sz w:val="20"/>
                <w:szCs w:val="20"/>
              </w:rPr>
            </w:pPr>
          </w:p>
        </w:tc>
      </w:tr>
      <w:tr w:rsidR="00441225" w:rsidRPr="00CD60DF" w14:paraId="27C63A6E" w14:textId="77777777" w:rsidTr="00FE3C5D">
        <w:trPr>
          <w:cantSplit/>
          <w:trHeight w:val="269"/>
        </w:trPr>
        <w:tc>
          <w:tcPr>
            <w:tcW w:w="9085" w:type="dxa"/>
            <w:gridSpan w:val="3"/>
            <w:shd w:val="clear" w:color="auto" w:fill="000000" w:themeFill="text1"/>
          </w:tcPr>
          <w:p w14:paraId="1EF7E984" w14:textId="18B3F881" w:rsidR="00441225" w:rsidRPr="00CD60DF" w:rsidRDefault="00441225" w:rsidP="00FE3C5D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QUESTION</w:t>
            </w:r>
            <w:r w:rsidR="008325A2"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>S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: </w:t>
            </w:r>
            <w:r w:rsidR="0007202A" w:rsidRPr="00CD60DF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COMMUNICATION</w:t>
            </w:r>
          </w:p>
        </w:tc>
      </w:tr>
      <w:tr w:rsidR="00441225" w:rsidRPr="00CD60DF" w14:paraId="3B2B7573" w14:textId="77777777" w:rsidTr="00890B84">
        <w:trPr>
          <w:trHeight w:val="534"/>
        </w:trPr>
        <w:tc>
          <w:tcPr>
            <w:tcW w:w="4675" w:type="dxa"/>
          </w:tcPr>
          <w:p w14:paraId="5ECC0895" w14:textId="28373567" w:rsidR="00441225" w:rsidRPr="00CD60DF" w:rsidRDefault="003F259B" w:rsidP="003F259B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Describe the ways your </w:t>
            </w:r>
            <w:r w:rsidR="007E130E" w:rsidRPr="00CD60DF">
              <w:rPr>
                <w:rFonts w:ascii="Helvetica-Light" w:hAnsi="Helvetica-Light"/>
                <w:sz w:val="20"/>
                <w:szCs w:val="20"/>
              </w:rPr>
              <w:t>S</w:t>
            </w:r>
            <w:r w:rsidR="0007202A" w:rsidRPr="00CD60DF">
              <w:rPr>
                <w:rFonts w:ascii="Helvetica-Light" w:hAnsi="Helvetica-Light"/>
                <w:sz w:val="20"/>
                <w:szCs w:val="20"/>
              </w:rPr>
              <w:t xml:space="preserve">cheme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c</w:t>
            </w:r>
            <w:r w:rsidR="0007202A" w:rsidRPr="00CD60DF">
              <w:rPr>
                <w:rFonts w:ascii="Helvetica-Light" w:hAnsi="Helvetica-Light"/>
                <w:sz w:val="20"/>
                <w:szCs w:val="20"/>
              </w:rPr>
              <w:t xml:space="preserve">ompliance </w:t>
            </w:r>
            <w:r w:rsidR="00354B30">
              <w:rPr>
                <w:rFonts w:ascii="Helvetica-Light" w:hAnsi="Helvetica-Light"/>
                <w:sz w:val="20"/>
                <w:szCs w:val="20"/>
              </w:rPr>
              <w:t>p</w:t>
            </w:r>
            <w:r w:rsidR="0007202A" w:rsidRPr="00CD60DF">
              <w:rPr>
                <w:rFonts w:ascii="Helvetica-Light" w:hAnsi="Helvetica-Light"/>
                <w:sz w:val="20"/>
                <w:szCs w:val="20"/>
              </w:rPr>
              <w:t>lan requirements are</w:t>
            </w:r>
            <w:r w:rsidR="006B26E0" w:rsidRPr="00CD60DF">
              <w:rPr>
                <w:rFonts w:ascii="Helvetica-Light" w:hAnsi="Helvetica-Light"/>
                <w:sz w:val="20"/>
                <w:szCs w:val="20"/>
              </w:rPr>
              <w:t>/will be</w:t>
            </w:r>
            <w:r w:rsidR="0007202A" w:rsidRPr="00CD60DF">
              <w:rPr>
                <w:rFonts w:ascii="Helvetica-Light" w:hAnsi="Helvetica-Light"/>
                <w:sz w:val="20"/>
                <w:szCs w:val="20"/>
              </w:rPr>
              <w:t xml:space="preserve"> communicated to your members, where applicable, and how you assess and improve the communication of your plan</w:t>
            </w:r>
            <w:r w:rsidR="00CD60DF">
              <w:rPr>
                <w:rFonts w:ascii="Helvetica-Light" w:hAnsi="Helvetica-Light"/>
                <w:sz w:val="20"/>
                <w:szCs w:val="20"/>
              </w:rPr>
              <w:t>.</w:t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</w:tcPr>
          <w:p w14:paraId="54722CBF" w14:textId="77777777" w:rsidR="00441225" w:rsidRPr="00CD60DF" w:rsidRDefault="00441225" w:rsidP="00FE3C5D">
            <w:pPr>
              <w:rPr>
                <w:rFonts w:ascii="Helvetica-Light" w:hAnsi="Helvetica-Light"/>
                <w:sz w:val="20"/>
                <w:szCs w:val="20"/>
              </w:rPr>
            </w:pPr>
          </w:p>
        </w:tc>
      </w:tr>
    </w:tbl>
    <w:p w14:paraId="7DFF3770" w14:textId="77777777" w:rsidR="00441225" w:rsidRDefault="00441225"/>
    <w:sectPr w:rsidR="00441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E8E6" w14:textId="77777777" w:rsidR="0010301E" w:rsidRDefault="0010301E" w:rsidP="00710F7E">
      <w:r>
        <w:separator/>
      </w:r>
    </w:p>
  </w:endnote>
  <w:endnote w:type="continuationSeparator" w:id="0">
    <w:p w14:paraId="585507C1" w14:textId="77777777" w:rsidR="0010301E" w:rsidRDefault="0010301E" w:rsidP="00710F7E">
      <w:r>
        <w:continuationSeparator/>
      </w:r>
    </w:p>
  </w:endnote>
  <w:endnote w:type="continuationNotice" w:id="1">
    <w:p w14:paraId="07E262CC" w14:textId="77777777" w:rsidR="0010301E" w:rsidRDefault="00103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4CFD" w14:textId="77777777" w:rsidR="003340CD" w:rsidRDefault="0033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514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10060A" w14:textId="37F802F9" w:rsidR="00CB0EA0" w:rsidRPr="00CB0EA0" w:rsidRDefault="00CB0EA0">
            <w:pPr>
              <w:pStyle w:val="Footer"/>
              <w:jc w:val="right"/>
              <w:rPr>
                <w:sz w:val="20"/>
                <w:szCs w:val="20"/>
              </w:rPr>
            </w:pPr>
            <w:r w:rsidRPr="00CD60DF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PAGE </w:instrTex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CD60DF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  <w:r w:rsidRPr="00CD60DF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NUMPAGES  </w:instrTex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CD60DF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CD60DF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5E53C3" w14:textId="77777777" w:rsidR="00CB0EA0" w:rsidRDefault="00CB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1647" w14:textId="77777777" w:rsidR="003340CD" w:rsidRDefault="0033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F8F7" w14:textId="77777777" w:rsidR="0010301E" w:rsidRDefault="0010301E" w:rsidP="00710F7E">
      <w:r>
        <w:separator/>
      </w:r>
    </w:p>
  </w:footnote>
  <w:footnote w:type="continuationSeparator" w:id="0">
    <w:p w14:paraId="721162E5" w14:textId="77777777" w:rsidR="0010301E" w:rsidRDefault="0010301E" w:rsidP="00710F7E">
      <w:r>
        <w:continuationSeparator/>
      </w:r>
    </w:p>
  </w:footnote>
  <w:footnote w:type="continuationNotice" w:id="1">
    <w:p w14:paraId="0474D1E4" w14:textId="77777777" w:rsidR="0010301E" w:rsidRDefault="00103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7B92" w14:textId="0079B8FC" w:rsidR="003340CD" w:rsidRDefault="003340CD">
    <w:pPr>
      <w:pStyle w:val="Header"/>
    </w:pPr>
    <w:r>
      <w:rPr>
        <w:noProof/>
      </w:rPr>
      <w:pict w14:anchorId="6ECB1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797" o:spid="_x0000_s2050" type="#_x0000_t136" style="position:absolute;margin-left:0;margin-top:0;width:403.5pt;height:2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254B" w14:textId="63F0A490" w:rsidR="00967873" w:rsidRDefault="003340CD">
    <w:pPr>
      <w:pStyle w:val="Header"/>
    </w:pPr>
    <w:r>
      <w:rPr>
        <w:noProof/>
      </w:rPr>
      <w:pict w14:anchorId="26ECC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798" o:spid="_x0000_s2051" type="#_x0000_t136" style="position:absolute;margin-left:0;margin-top:0;width:403.5pt;height:2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967873">
      <w:rPr>
        <w:noProof/>
        <w:lang w:eastAsia="en-AU"/>
      </w:rPr>
      <w:drawing>
        <wp:inline distT="0" distB="0" distL="0" distR="0" wp14:anchorId="6A3D5FAA" wp14:editId="0DA1BB19">
          <wp:extent cx="6477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61EE6" w14:textId="4918A9B4" w:rsidR="00710F7E" w:rsidRDefault="0071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873A" w14:textId="2233BABD" w:rsidR="003340CD" w:rsidRDefault="003340CD">
    <w:pPr>
      <w:pStyle w:val="Header"/>
    </w:pPr>
    <w:r>
      <w:rPr>
        <w:noProof/>
      </w:rPr>
      <w:pict w14:anchorId="0C8D4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796" o:spid="_x0000_s2049" type="#_x0000_t136" style="position:absolute;margin-left:0;margin-top:0;width:403.5pt;height:2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8D0"/>
    <w:multiLevelType w:val="hybridMultilevel"/>
    <w:tmpl w:val="CAA8411A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4AD"/>
    <w:multiLevelType w:val="hybridMultilevel"/>
    <w:tmpl w:val="502AC85A"/>
    <w:lvl w:ilvl="0" w:tplc="A39C3C88">
      <w:start w:val="4"/>
      <w:numFmt w:val="lowerLetter"/>
      <w:lvlText w:val="%1)"/>
      <w:lvlJc w:val="left"/>
      <w:pPr>
        <w:ind w:left="1620" w:hanging="360"/>
      </w:pPr>
      <w:rPr>
        <w:rFonts w:hint="default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FDD"/>
    <w:multiLevelType w:val="hybridMultilevel"/>
    <w:tmpl w:val="BB2652E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56505B"/>
    <w:multiLevelType w:val="multilevel"/>
    <w:tmpl w:val="09C8BA52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8250E"/>
    <w:multiLevelType w:val="hybridMultilevel"/>
    <w:tmpl w:val="F5A8A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46C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6" w15:restartNumberingAfterBreak="0">
    <w:nsid w:val="152137E0"/>
    <w:multiLevelType w:val="hybridMultilevel"/>
    <w:tmpl w:val="6A105EB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90324"/>
    <w:multiLevelType w:val="hybridMultilevel"/>
    <w:tmpl w:val="201665AE"/>
    <w:lvl w:ilvl="0" w:tplc="22EAB370">
      <w:start w:val="7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793" w:hanging="360"/>
      </w:pPr>
    </w:lvl>
    <w:lvl w:ilvl="2" w:tplc="0C09001B" w:tentative="1">
      <w:start w:val="1"/>
      <w:numFmt w:val="lowerRoman"/>
      <w:lvlText w:val="%3."/>
      <w:lvlJc w:val="right"/>
      <w:pPr>
        <w:ind w:left="2513" w:hanging="180"/>
      </w:pPr>
    </w:lvl>
    <w:lvl w:ilvl="3" w:tplc="0C09000F" w:tentative="1">
      <w:start w:val="1"/>
      <w:numFmt w:val="decimal"/>
      <w:lvlText w:val="%4."/>
      <w:lvlJc w:val="left"/>
      <w:pPr>
        <w:ind w:left="3233" w:hanging="360"/>
      </w:pPr>
    </w:lvl>
    <w:lvl w:ilvl="4" w:tplc="0C090019" w:tentative="1">
      <w:start w:val="1"/>
      <w:numFmt w:val="lowerLetter"/>
      <w:lvlText w:val="%5."/>
      <w:lvlJc w:val="left"/>
      <w:pPr>
        <w:ind w:left="3953" w:hanging="360"/>
      </w:pPr>
    </w:lvl>
    <w:lvl w:ilvl="5" w:tplc="0C09001B" w:tentative="1">
      <w:start w:val="1"/>
      <w:numFmt w:val="lowerRoman"/>
      <w:lvlText w:val="%6."/>
      <w:lvlJc w:val="right"/>
      <w:pPr>
        <w:ind w:left="4673" w:hanging="180"/>
      </w:pPr>
    </w:lvl>
    <w:lvl w:ilvl="6" w:tplc="0C09000F" w:tentative="1">
      <w:start w:val="1"/>
      <w:numFmt w:val="decimal"/>
      <w:lvlText w:val="%7."/>
      <w:lvlJc w:val="left"/>
      <w:pPr>
        <w:ind w:left="5393" w:hanging="360"/>
      </w:pPr>
    </w:lvl>
    <w:lvl w:ilvl="7" w:tplc="0C090019" w:tentative="1">
      <w:start w:val="1"/>
      <w:numFmt w:val="lowerLetter"/>
      <w:lvlText w:val="%8."/>
      <w:lvlJc w:val="left"/>
      <w:pPr>
        <w:ind w:left="6113" w:hanging="360"/>
      </w:pPr>
    </w:lvl>
    <w:lvl w:ilvl="8" w:tplc="0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1A933BFF"/>
    <w:multiLevelType w:val="hybridMultilevel"/>
    <w:tmpl w:val="13D67FB0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  <w:b w:val="0"/>
        <w:bCs w:val="0"/>
        <w:i w:val="0"/>
        <w:iCs w:val="0"/>
      </w:rPr>
    </w:lvl>
    <w:lvl w:ilvl="3" w:tplc="0C09000F">
      <w:start w:val="1"/>
      <w:numFmt w:val="decimal"/>
      <w:lvlText w:val="%4."/>
      <w:lvlJc w:val="left"/>
      <w:pPr>
        <w:ind w:left="4140" w:hanging="360"/>
      </w:pPr>
    </w:lvl>
    <w:lvl w:ilvl="4" w:tplc="0C090019">
      <w:start w:val="1"/>
      <w:numFmt w:val="lowerLetter"/>
      <w:lvlText w:val="%5."/>
      <w:lvlJc w:val="left"/>
      <w:pPr>
        <w:ind w:left="4860" w:hanging="360"/>
      </w:pPr>
    </w:lvl>
    <w:lvl w:ilvl="5" w:tplc="0C09001B">
      <w:start w:val="1"/>
      <w:numFmt w:val="lowerRoman"/>
      <w:lvlText w:val="%6."/>
      <w:lvlJc w:val="right"/>
      <w:pPr>
        <w:ind w:left="5580" w:hanging="180"/>
      </w:pPr>
    </w:lvl>
    <w:lvl w:ilvl="6" w:tplc="0C09000F">
      <w:start w:val="1"/>
      <w:numFmt w:val="decimal"/>
      <w:lvlText w:val="%7."/>
      <w:lvlJc w:val="left"/>
      <w:pPr>
        <w:ind w:left="6300" w:hanging="360"/>
      </w:pPr>
    </w:lvl>
    <w:lvl w:ilvl="7" w:tplc="0C090019">
      <w:start w:val="1"/>
      <w:numFmt w:val="lowerLetter"/>
      <w:lvlText w:val="%8."/>
      <w:lvlJc w:val="left"/>
      <w:pPr>
        <w:ind w:left="7020" w:hanging="360"/>
      </w:pPr>
    </w:lvl>
    <w:lvl w:ilvl="8" w:tplc="0C09001B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BB51343"/>
    <w:multiLevelType w:val="hybridMultilevel"/>
    <w:tmpl w:val="2DD0021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1DA73B40"/>
    <w:multiLevelType w:val="hybridMultilevel"/>
    <w:tmpl w:val="7290774A"/>
    <w:lvl w:ilvl="0" w:tplc="18026BFC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7903"/>
    <w:multiLevelType w:val="hybridMultilevel"/>
    <w:tmpl w:val="5E5A3642"/>
    <w:lvl w:ilvl="0" w:tplc="5978A8D4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629D"/>
    <w:multiLevelType w:val="hybridMultilevel"/>
    <w:tmpl w:val="D384F004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4932B5"/>
    <w:multiLevelType w:val="hybridMultilevel"/>
    <w:tmpl w:val="09742B56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6E4E"/>
    <w:multiLevelType w:val="hybridMultilevel"/>
    <w:tmpl w:val="68F4F23C"/>
    <w:lvl w:ilvl="0" w:tplc="B246C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1547A"/>
    <w:multiLevelType w:val="multilevel"/>
    <w:tmpl w:val="26447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C62574"/>
    <w:multiLevelType w:val="hybridMultilevel"/>
    <w:tmpl w:val="C6DA477A"/>
    <w:lvl w:ilvl="0" w:tplc="7584DEF2">
      <w:start w:val="8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9646800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61DBF"/>
    <w:multiLevelType w:val="hybridMultilevel"/>
    <w:tmpl w:val="659EF1E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2E2620DF"/>
    <w:multiLevelType w:val="hybridMultilevel"/>
    <w:tmpl w:val="A3EAD1B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F712E"/>
    <w:multiLevelType w:val="hybridMultilevel"/>
    <w:tmpl w:val="AD147B9C"/>
    <w:lvl w:ilvl="0" w:tplc="A9EC5A10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B5BC8"/>
    <w:multiLevelType w:val="hybridMultilevel"/>
    <w:tmpl w:val="83AE4E30"/>
    <w:lvl w:ilvl="0" w:tplc="0C09001B">
      <w:start w:val="1"/>
      <w:numFmt w:val="lowerRoman"/>
      <w:lvlText w:val="%1."/>
      <w:lvlJc w:val="right"/>
      <w:pPr>
        <w:ind w:left="1530" w:hanging="360"/>
      </w:pPr>
      <w:rPr>
        <w:b w:val="0"/>
        <w:bCs w:val="0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430" w:hanging="360"/>
      </w:pPr>
    </w:lvl>
    <w:lvl w:ilvl="2" w:tplc="0C09001B">
      <w:start w:val="1"/>
      <w:numFmt w:val="lowerRoman"/>
      <w:lvlText w:val="%3."/>
      <w:lvlJc w:val="right"/>
      <w:pPr>
        <w:ind w:left="3150" w:hanging="180"/>
      </w:pPr>
    </w:lvl>
    <w:lvl w:ilvl="3" w:tplc="0C09000F">
      <w:start w:val="1"/>
      <w:numFmt w:val="decimal"/>
      <w:lvlText w:val="%4."/>
      <w:lvlJc w:val="left"/>
      <w:pPr>
        <w:ind w:left="3870" w:hanging="360"/>
      </w:pPr>
    </w:lvl>
    <w:lvl w:ilvl="4" w:tplc="0C090019">
      <w:start w:val="1"/>
      <w:numFmt w:val="lowerLetter"/>
      <w:lvlText w:val="%5."/>
      <w:lvlJc w:val="left"/>
      <w:pPr>
        <w:ind w:left="4590" w:hanging="360"/>
      </w:pPr>
    </w:lvl>
    <w:lvl w:ilvl="5" w:tplc="0C09001B">
      <w:start w:val="1"/>
      <w:numFmt w:val="lowerRoman"/>
      <w:lvlText w:val="%6."/>
      <w:lvlJc w:val="right"/>
      <w:pPr>
        <w:ind w:left="5310" w:hanging="180"/>
      </w:pPr>
    </w:lvl>
    <w:lvl w:ilvl="6" w:tplc="0C09000F">
      <w:start w:val="1"/>
      <w:numFmt w:val="decimal"/>
      <w:lvlText w:val="%7."/>
      <w:lvlJc w:val="left"/>
      <w:pPr>
        <w:ind w:left="6030" w:hanging="360"/>
      </w:pPr>
    </w:lvl>
    <w:lvl w:ilvl="7" w:tplc="0C090019">
      <w:start w:val="1"/>
      <w:numFmt w:val="lowerLetter"/>
      <w:lvlText w:val="%8."/>
      <w:lvlJc w:val="left"/>
      <w:pPr>
        <w:ind w:left="6750" w:hanging="360"/>
      </w:pPr>
    </w:lvl>
    <w:lvl w:ilvl="8" w:tplc="0C09001B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33F905B2"/>
    <w:multiLevelType w:val="hybridMultilevel"/>
    <w:tmpl w:val="3CF03D9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13736"/>
    <w:multiLevelType w:val="hybridMultilevel"/>
    <w:tmpl w:val="90B4D1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ABA"/>
    <w:multiLevelType w:val="hybridMultilevel"/>
    <w:tmpl w:val="7CE855F0"/>
    <w:lvl w:ilvl="0" w:tplc="6464E3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9AF39F3"/>
    <w:multiLevelType w:val="hybridMultilevel"/>
    <w:tmpl w:val="A5CC3384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1004E7C"/>
    <w:multiLevelType w:val="hybridMultilevel"/>
    <w:tmpl w:val="6590CEC0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45144"/>
    <w:multiLevelType w:val="multilevel"/>
    <w:tmpl w:val="EE1C30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52787F"/>
    <w:multiLevelType w:val="hybridMultilevel"/>
    <w:tmpl w:val="E3561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152D7"/>
    <w:multiLevelType w:val="hybridMultilevel"/>
    <w:tmpl w:val="33721FA8"/>
    <w:lvl w:ilvl="0" w:tplc="C64C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61E46"/>
    <w:multiLevelType w:val="hybridMultilevel"/>
    <w:tmpl w:val="25F21F58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 w15:restartNumberingAfterBreak="0">
    <w:nsid w:val="59AF6290"/>
    <w:multiLevelType w:val="hybridMultilevel"/>
    <w:tmpl w:val="DBDC1BC2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64A8"/>
    <w:multiLevelType w:val="hybridMultilevel"/>
    <w:tmpl w:val="A7B8B658"/>
    <w:lvl w:ilvl="0" w:tplc="C4BE50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19A6D6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E3863"/>
    <w:multiLevelType w:val="hybridMultilevel"/>
    <w:tmpl w:val="DB70EA4C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655DA"/>
    <w:multiLevelType w:val="hybridMultilevel"/>
    <w:tmpl w:val="36BE69DE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FE50E7B"/>
    <w:multiLevelType w:val="hybridMultilevel"/>
    <w:tmpl w:val="6F94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815E5"/>
    <w:multiLevelType w:val="multilevel"/>
    <w:tmpl w:val="3C12D1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E96054"/>
    <w:multiLevelType w:val="hybridMultilevel"/>
    <w:tmpl w:val="FADA3A0C"/>
    <w:lvl w:ilvl="0" w:tplc="706421F2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78602B"/>
    <w:multiLevelType w:val="hybridMultilevel"/>
    <w:tmpl w:val="254E65D0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167E84"/>
    <w:multiLevelType w:val="hybridMultilevel"/>
    <w:tmpl w:val="A112E15A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15CC9"/>
    <w:multiLevelType w:val="hybridMultilevel"/>
    <w:tmpl w:val="8E8656C0"/>
    <w:lvl w:ilvl="0" w:tplc="B246CD08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4472A04"/>
    <w:multiLevelType w:val="hybridMultilevel"/>
    <w:tmpl w:val="B262E1C0"/>
    <w:lvl w:ilvl="0" w:tplc="3C9442C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A0767"/>
    <w:multiLevelType w:val="hybridMultilevel"/>
    <w:tmpl w:val="390A96FE"/>
    <w:lvl w:ilvl="0" w:tplc="B246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F38EE"/>
    <w:multiLevelType w:val="hybridMultilevel"/>
    <w:tmpl w:val="89C498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9"/>
  </w:num>
  <w:num w:numId="5">
    <w:abstractNumId w:val="16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34"/>
  </w:num>
  <w:num w:numId="10">
    <w:abstractNumId w:val="36"/>
  </w:num>
  <w:num w:numId="11">
    <w:abstractNumId w:val="15"/>
  </w:num>
  <w:num w:numId="12">
    <w:abstractNumId w:val="17"/>
  </w:num>
  <w:num w:numId="13">
    <w:abstractNumId w:val="32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23"/>
  </w:num>
  <w:num w:numId="20">
    <w:abstractNumId w:val="28"/>
  </w:num>
  <w:num w:numId="21">
    <w:abstractNumId w:val="19"/>
  </w:num>
  <w:num w:numId="22">
    <w:abstractNumId w:val="27"/>
  </w:num>
  <w:num w:numId="23">
    <w:abstractNumId w:val="4"/>
  </w:num>
  <w:num w:numId="24">
    <w:abstractNumId w:val="35"/>
  </w:num>
  <w:num w:numId="25">
    <w:abstractNumId w:val="30"/>
  </w:num>
  <w:num w:numId="26">
    <w:abstractNumId w:val="5"/>
  </w:num>
  <w:num w:numId="27">
    <w:abstractNumId w:val="3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</w:num>
  <w:num w:numId="31">
    <w:abstractNumId w:val="20"/>
  </w:num>
  <w:num w:numId="32">
    <w:abstractNumId w:val="22"/>
  </w:num>
  <w:num w:numId="33">
    <w:abstractNumId w:val="6"/>
  </w:num>
  <w:num w:numId="34">
    <w:abstractNumId w:val="42"/>
  </w:num>
  <w:num w:numId="35">
    <w:abstractNumId w:val="37"/>
  </w:num>
  <w:num w:numId="36">
    <w:abstractNumId w:val="11"/>
  </w:num>
  <w:num w:numId="37">
    <w:abstractNumId w:val="44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</w:num>
  <w:num w:numId="42">
    <w:abstractNumId w:val="43"/>
  </w:num>
  <w:num w:numId="43">
    <w:abstractNumId w:val="33"/>
  </w:num>
  <w:num w:numId="44">
    <w:abstractNumId w:val="40"/>
  </w:num>
  <w:num w:numId="45">
    <w:abstractNumId w:val="41"/>
  </w:num>
  <w:num w:numId="46">
    <w:abstractNumId w:val="26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9"/>
    <w:rsid w:val="000341BC"/>
    <w:rsid w:val="00056315"/>
    <w:rsid w:val="0007202A"/>
    <w:rsid w:val="00081B65"/>
    <w:rsid w:val="000B00DA"/>
    <w:rsid w:val="000B3DC6"/>
    <w:rsid w:val="000D64DC"/>
    <w:rsid w:val="0010301E"/>
    <w:rsid w:val="001406DF"/>
    <w:rsid w:val="00141D20"/>
    <w:rsid w:val="0014620C"/>
    <w:rsid w:val="00146B7F"/>
    <w:rsid w:val="001551BE"/>
    <w:rsid w:val="00162268"/>
    <w:rsid w:val="001861F8"/>
    <w:rsid w:val="00193F63"/>
    <w:rsid w:val="00195378"/>
    <w:rsid w:val="00195541"/>
    <w:rsid w:val="001F73B7"/>
    <w:rsid w:val="00265215"/>
    <w:rsid w:val="002A2C9D"/>
    <w:rsid w:val="002B3558"/>
    <w:rsid w:val="002D6598"/>
    <w:rsid w:val="00303CEB"/>
    <w:rsid w:val="00314648"/>
    <w:rsid w:val="003173E8"/>
    <w:rsid w:val="003340CD"/>
    <w:rsid w:val="00350FA3"/>
    <w:rsid w:val="00354A9C"/>
    <w:rsid w:val="00354B30"/>
    <w:rsid w:val="00366550"/>
    <w:rsid w:val="00372C5F"/>
    <w:rsid w:val="00375E2F"/>
    <w:rsid w:val="00391612"/>
    <w:rsid w:val="003A033E"/>
    <w:rsid w:val="003D62F4"/>
    <w:rsid w:val="003F0F5B"/>
    <w:rsid w:val="003F259B"/>
    <w:rsid w:val="004043F1"/>
    <w:rsid w:val="004230C3"/>
    <w:rsid w:val="00441225"/>
    <w:rsid w:val="00454CD8"/>
    <w:rsid w:val="0048787B"/>
    <w:rsid w:val="00523174"/>
    <w:rsid w:val="00582BA4"/>
    <w:rsid w:val="005A2AFA"/>
    <w:rsid w:val="005C6B3C"/>
    <w:rsid w:val="005F07A7"/>
    <w:rsid w:val="00620D38"/>
    <w:rsid w:val="006231C0"/>
    <w:rsid w:val="006A5CD6"/>
    <w:rsid w:val="006B26E0"/>
    <w:rsid w:val="006E6F6F"/>
    <w:rsid w:val="006E70D6"/>
    <w:rsid w:val="00710F7E"/>
    <w:rsid w:val="0071335E"/>
    <w:rsid w:val="00746B36"/>
    <w:rsid w:val="00754651"/>
    <w:rsid w:val="007D04A2"/>
    <w:rsid w:val="007D5D1B"/>
    <w:rsid w:val="007E130E"/>
    <w:rsid w:val="008325A2"/>
    <w:rsid w:val="00841AD9"/>
    <w:rsid w:val="0085326D"/>
    <w:rsid w:val="0087441D"/>
    <w:rsid w:val="0088541A"/>
    <w:rsid w:val="00890B84"/>
    <w:rsid w:val="00896897"/>
    <w:rsid w:val="00952F55"/>
    <w:rsid w:val="009635DA"/>
    <w:rsid w:val="00964C47"/>
    <w:rsid w:val="00967873"/>
    <w:rsid w:val="009A627C"/>
    <w:rsid w:val="009B0445"/>
    <w:rsid w:val="009B5749"/>
    <w:rsid w:val="00A02457"/>
    <w:rsid w:val="00A0397E"/>
    <w:rsid w:val="00A0491F"/>
    <w:rsid w:val="00A266BE"/>
    <w:rsid w:val="00A71965"/>
    <w:rsid w:val="00AD2390"/>
    <w:rsid w:val="00B153C4"/>
    <w:rsid w:val="00B32D2D"/>
    <w:rsid w:val="00B567DB"/>
    <w:rsid w:val="00B94371"/>
    <w:rsid w:val="00B94CCF"/>
    <w:rsid w:val="00BE6665"/>
    <w:rsid w:val="00C743D6"/>
    <w:rsid w:val="00C87FEE"/>
    <w:rsid w:val="00CA6134"/>
    <w:rsid w:val="00CB0EA0"/>
    <w:rsid w:val="00CC2235"/>
    <w:rsid w:val="00CC2FE8"/>
    <w:rsid w:val="00CD60DF"/>
    <w:rsid w:val="00CE6B89"/>
    <w:rsid w:val="00D33C95"/>
    <w:rsid w:val="00D404EC"/>
    <w:rsid w:val="00D533FB"/>
    <w:rsid w:val="00D713F9"/>
    <w:rsid w:val="00D90EE1"/>
    <w:rsid w:val="00DA7E57"/>
    <w:rsid w:val="00DC32BF"/>
    <w:rsid w:val="00DE4C96"/>
    <w:rsid w:val="00E5101A"/>
    <w:rsid w:val="00E86222"/>
    <w:rsid w:val="00E8634D"/>
    <w:rsid w:val="00EB029E"/>
    <w:rsid w:val="00EB6E46"/>
    <w:rsid w:val="00F4699A"/>
    <w:rsid w:val="00F634E8"/>
    <w:rsid w:val="00F943C6"/>
    <w:rsid w:val="00FE3C5D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C73F6"/>
  <w15:chartTrackingRefBased/>
  <w15:docId w15:val="{335C2A02-24D1-4153-B30B-40ED439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semiHidden/>
    <w:locked/>
    <w:rsid w:val="00D713F9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D713F9"/>
    <w:rPr>
      <w:rFonts w:eastAsiaTheme="minorHAnsi" w:cs="Arial"/>
      <w:sz w:val="36"/>
    </w:rPr>
  </w:style>
  <w:style w:type="character" w:customStyle="1" w:styleId="BodyTextChar1">
    <w:name w:val="Body Text Char1"/>
    <w:basedOn w:val="DefaultParagraphFont"/>
    <w:uiPriority w:val="99"/>
    <w:semiHidden/>
    <w:rsid w:val="00D713F9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713F9"/>
    <w:rPr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D713F9"/>
    <w:rPr>
      <w:rFonts w:ascii="Arial" w:eastAsia="Times New Roman" w:hAnsi="Arial" w:cs="Times New Roman"/>
      <w:iCs/>
      <w:sz w:val="20"/>
      <w:szCs w:val="24"/>
    </w:rPr>
  </w:style>
  <w:style w:type="paragraph" w:customStyle="1" w:styleId="Paragraph">
    <w:name w:val="Paragraph"/>
    <w:basedOn w:val="Normal"/>
    <w:rsid w:val="00D713F9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7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E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2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74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4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43A00-F014-4E0D-A1DE-3462DB3A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0A9E8-1115-4910-B5AB-944B3D4CB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4EBF-489C-4615-BAF4-7F9F1E615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58</cp:revision>
  <dcterms:created xsi:type="dcterms:W3CDTF">2021-04-16T23:56:00Z</dcterms:created>
  <dcterms:modified xsi:type="dcterms:W3CDTF">2021-06-30T04:42:00Z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