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AE6F2" w14:textId="6F5F98BE" w:rsidR="006E6F6F" w:rsidRPr="00914B1A" w:rsidRDefault="007D09C9" w:rsidP="007D09C9">
      <w:pPr>
        <w:pStyle w:val="BodyText"/>
        <w:numPr>
          <w:ilvl w:val="2"/>
          <w:numId w:val="46"/>
        </w:numPr>
        <w:rPr>
          <w:rFonts w:ascii="Helvetica-Light" w:hAnsi="Helvetica-Light"/>
          <w:b/>
          <w:bCs/>
          <w:sz w:val="20"/>
          <w:szCs w:val="20"/>
        </w:rPr>
      </w:pPr>
      <w:r w:rsidRPr="00914B1A">
        <w:rPr>
          <w:rFonts w:ascii="Helvetica-Light" w:hAnsi="Helvetica-Light"/>
          <w:b/>
          <w:bCs/>
          <w:sz w:val="20"/>
          <w:szCs w:val="20"/>
        </w:rPr>
        <w:t>T</w:t>
      </w:r>
      <w:r w:rsidR="00B153C4" w:rsidRPr="00914B1A">
        <w:rPr>
          <w:rFonts w:ascii="Helvetica-Light" w:hAnsi="Helvetica-Light"/>
          <w:b/>
          <w:bCs/>
          <w:sz w:val="20"/>
          <w:szCs w:val="20"/>
        </w:rPr>
        <w:t xml:space="preserve">EMPLATE: </w:t>
      </w:r>
      <w:r w:rsidR="009A5BA8" w:rsidRPr="00914B1A">
        <w:rPr>
          <w:rFonts w:ascii="Helvetica-Light" w:hAnsi="Helvetica-Light"/>
          <w:b/>
          <w:bCs/>
          <w:i/>
          <w:iCs/>
          <w:sz w:val="20"/>
          <w:szCs w:val="20"/>
        </w:rPr>
        <w:t>Members</w:t>
      </w:r>
      <w:r w:rsidR="00F40554" w:rsidRPr="00914B1A">
        <w:rPr>
          <w:rFonts w:ascii="Helvetica-Light" w:hAnsi="Helvetica-Light"/>
          <w:b/>
          <w:bCs/>
          <w:i/>
          <w:iCs/>
          <w:sz w:val="20"/>
          <w:szCs w:val="20"/>
        </w:rPr>
        <w:t>’</w:t>
      </w:r>
      <w:r w:rsidR="009A5BA8" w:rsidRPr="00914B1A">
        <w:rPr>
          <w:rFonts w:ascii="Helvetica-Light" w:hAnsi="Helvetica-Light"/>
          <w:b/>
          <w:bCs/>
          <w:i/>
          <w:iCs/>
          <w:sz w:val="20"/>
          <w:szCs w:val="20"/>
        </w:rPr>
        <w:t xml:space="preserve"> claims data</w:t>
      </w:r>
      <w:r w:rsidR="00350FA3" w:rsidRPr="00914B1A">
        <w:rPr>
          <w:rFonts w:ascii="Helvetica-Light" w:hAnsi="Helvetica-Light"/>
          <w:b/>
          <w:bCs/>
          <w:i/>
          <w:iCs/>
          <w:sz w:val="20"/>
          <w:szCs w:val="20"/>
        </w:rPr>
        <w:t xml:space="preserve"> </w:t>
      </w:r>
      <w:r w:rsidR="006E6F6F" w:rsidRPr="00914B1A">
        <w:rPr>
          <w:rFonts w:ascii="Helvetica-Light" w:hAnsi="Helvetica-Light"/>
          <w:b/>
          <w:bCs/>
          <w:sz w:val="20"/>
          <w:szCs w:val="20"/>
        </w:rPr>
        <w:t>questions which the applicant association is required to complete</w:t>
      </w:r>
    </w:p>
    <w:p w14:paraId="4458D385" w14:textId="58C353EB" w:rsidR="00D713F9" w:rsidRPr="00914B1A" w:rsidRDefault="006E6F6F" w:rsidP="008A6CBC">
      <w:pPr>
        <w:pStyle w:val="BodyText"/>
        <w:spacing w:before="120" w:after="120"/>
        <w:ind w:left="720"/>
        <w:rPr>
          <w:rFonts w:ascii="Helvetica-Light" w:hAnsi="Helvetica-Light"/>
          <w:i/>
          <w:iCs/>
          <w:sz w:val="20"/>
          <w:szCs w:val="20"/>
        </w:rPr>
      </w:pPr>
      <w:r w:rsidRPr="00914B1A">
        <w:rPr>
          <w:rFonts w:ascii="Helvetica-Light" w:hAnsi="Helvetica-Light"/>
          <w:sz w:val="20"/>
          <w:szCs w:val="20"/>
          <w:lang w:bidi="en-AU"/>
        </w:rPr>
        <w:t xml:space="preserve">The questions </w:t>
      </w:r>
      <w:r w:rsidR="002D6598" w:rsidRPr="00914B1A">
        <w:rPr>
          <w:rFonts w:ascii="Helvetica-Light" w:hAnsi="Helvetica-Light"/>
          <w:sz w:val="20"/>
          <w:szCs w:val="20"/>
          <w:lang w:bidi="en-AU"/>
        </w:rPr>
        <w:t xml:space="preserve">below </w:t>
      </w:r>
      <w:r w:rsidRPr="00914B1A">
        <w:rPr>
          <w:rFonts w:ascii="Helvetica-Light" w:hAnsi="Helvetica-Light"/>
          <w:sz w:val="20"/>
          <w:szCs w:val="20"/>
          <w:lang w:bidi="en-AU"/>
        </w:rPr>
        <w:t xml:space="preserve">are designed to help </w:t>
      </w:r>
      <w:r w:rsidR="00350FA3" w:rsidRPr="00914B1A">
        <w:rPr>
          <w:rFonts w:ascii="Helvetica-Light" w:hAnsi="Helvetica-Light"/>
          <w:sz w:val="20"/>
          <w:szCs w:val="20"/>
          <w:lang w:bidi="en-AU"/>
        </w:rPr>
        <w:t xml:space="preserve">the Professional Standards Councils </w:t>
      </w:r>
      <w:r w:rsidR="009A5BA8" w:rsidRPr="00914B1A">
        <w:rPr>
          <w:rFonts w:ascii="Helvetica-Light" w:hAnsi="Helvetica-Light"/>
          <w:sz w:val="20"/>
          <w:szCs w:val="20"/>
          <w:lang w:bidi="en-AU"/>
        </w:rPr>
        <w:t xml:space="preserve">consider the nature and level of claims made against members of the occupational association in relation to the occupational association’s proposed limit of occupational liability. </w:t>
      </w:r>
      <w:r w:rsidR="002D6598" w:rsidRPr="00914B1A">
        <w:rPr>
          <w:rFonts w:ascii="Helvetica-Light" w:hAnsi="Helvetica-Light"/>
          <w:sz w:val="20"/>
          <w:szCs w:val="20"/>
        </w:rPr>
        <w:t>To assist you, see Guidance</w:t>
      </w:r>
      <w:r w:rsidR="002D6598" w:rsidRPr="00914B1A">
        <w:rPr>
          <w:rFonts w:ascii="Helvetica-Light" w:hAnsi="Helvetica-Light"/>
          <w:i/>
          <w:iCs/>
          <w:sz w:val="20"/>
          <w:szCs w:val="20"/>
        </w:rPr>
        <w:t xml:space="preserve"> </w:t>
      </w:r>
      <w:r w:rsidR="009A5BA8" w:rsidRPr="00914B1A">
        <w:rPr>
          <w:rFonts w:ascii="Helvetica-Light" w:hAnsi="Helvetica-Light"/>
          <w:sz w:val="20"/>
          <w:szCs w:val="20"/>
        </w:rPr>
        <w:t>5</w:t>
      </w:r>
      <w:r w:rsidR="00924533" w:rsidRPr="00914B1A">
        <w:rPr>
          <w:rFonts w:ascii="Helvetica-Light" w:hAnsi="Helvetica-Light"/>
          <w:sz w:val="20"/>
          <w:szCs w:val="20"/>
        </w:rPr>
        <w:t>.0.2</w:t>
      </w:r>
      <w:r w:rsidR="00924533" w:rsidRPr="00914B1A">
        <w:rPr>
          <w:rFonts w:ascii="Helvetica-Light" w:hAnsi="Helvetica-Light"/>
          <w:i/>
          <w:iCs/>
          <w:sz w:val="20"/>
          <w:szCs w:val="20"/>
        </w:rPr>
        <w:t xml:space="preserve"> </w:t>
      </w:r>
      <w:r w:rsidR="009A5BA8" w:rsidRPr="00914B1A">
        <w:rPr>
          <w:rFonts w:ascii="Helvetica-Light" w:hAnsi="Helvetica-Light"/>
          <w:i/>
          <w:iCs/>
          <w:sz w:val="20"/>
          <w:szCs w:val="20"/>
        </w:rPr>
        <w:t>Members</w:t>
      </w:r>
      <w:r w:rsidR="00F40554" w:rsidRPr="00914B1A">
        <w:rPr>
          <w:rFonts w:ascii="Helvetica-Light" w:hAnsi="Helvetica-Light"/>
          <w:i/>
          <w:iCs/>
          <w:sz w:val="20"/>
          <w:szCs w:val="20"/>
        </w:rPr>
        <w:t>’</w:t>
      </w:r>
      <w:r w:rsidR="009A5BA8" w:rsidRPr="00914B1A">
        <w:rPr>
          <w:rFonts w:ascii="Helvetica-Light" w:hAnsi="Helvetica-Light"/>
          <w:i/>
          <w:iCs/>
          <w:sz w:val="20"/>
          <w:szCs w:val="20"/>
        </w:rPr>
        <w:t xml:space="preserve"> claims data.</w:t>
      </w:r>
      <w:bookmarkStart w:id="0" w:name="_Hlk69551819"/>
    </w:p>
    <w:tbl>
      <w:tblPr>
        <w:tblStyle w:val="TableGrid"/>
        <w:tblpPr w:leftFromText="180" w:rightFromText="180" w:vertAnchor="text" w:tblpY="1"/>
        <w:tblOverlap w:val="never"/>
        <w:tblW w:w="9085" w:type="dxa"/>
        <w:tblLook w:val="04A0" w:firstRow="1" w:lastRow="0" w:firstColumn="1" w:lastColumn="0" w:noHBand="0" w:noVBand="1"/>
      </w:tblPr>
      <w:tblGrid>
        <w:gridCol w:w="4957"/>
        <w:gridCol w:w="4128"/>
      </w:tblGrid>
      <w:tr w:rsidR="0060747C" w:rsidRPr="009248F9" w14:paraId="7B01CA50" w14:textId="77777777" w:rsidTr="003B001F">
        <w:trPr>
          <w:cantSplit/>
          <w:trHeight w:val="269"/>
        </w:trPr>
        <w:tc>
          <w:tcPr>
            <w:tcW w:w="9085" w:type="dxa"/>
            <w:gridSpan w:val="2"/>
            <w:shd w:val="clear" w:color="auto" w:fill="000000" w:themeFill="text1"/>
          </w:tcPr>
          <w:p w14:paraId="7F9E67D1" w14:textId="5A217165" w:rsidR="0060747C" w:rsidRPr="00914B1A" w:rsidRDefault="0060747C" w:rsidP="003B001F">
            <w:pPr>
              <w:pStyle w:val="ListParagraph"/>
              <w:numPr>
                <w:ilvl w:val="0"/>
                <w:numId w:val="21"/>
              </w:numPr>
              <w:rPr>
                <w:rFonts w:ascii="Helvetica-Light" w:hAnsi="Helvetica-Light"/>
                <w:b/>
                <w:bCs/>
                <w:sz w:val="18"/>
                <w:szCs w:val="18"/>
              </w:rPr>
            </w:pPr>
            <w:r w:rsidRPr="00914B1A">
              <w:rPr>
                <w:rFonts w:ascii="Helvetica-Light" w:hAnsi="Helvetica-Light"/>
                <w:b/>
                <w:bCs/>
                <w:sz w:val="18"/>
                <w:szCs w:val="18"/>
              </w:rPr>
              <w:t>OVERVIEW</w:t>
            </w:r>
            <w:r w:rsidRPr="00914B1A">
              <w:rPr>
                <w:rFonts w:ascii="Helvetica-Light" w:hAnsi="Helvetica-Light"/>
                <w:b/>
                <w:bCs/>
                <w:i/>
                <w:iCs/>
                <w:sz w:val="18"/>
                <w:szCs w:val="18"/>
              </w:rPr>
              <w:t xml:space="preserve"> </w:t>
            </w:r>
          </w:p>
        </w:tc>
      </w:tr>
      <w:tr w:rsidR="0060747C" w:rsidRPr="009248F9" w14:paraId="53D659D8" w14:textId="77777777" w:rsidTr="003E3F96">
        <w:trPr>
          <w:trHeight w:val="1243"/>
        </w:trPr>
        <w:tc>
          <w:tcPr>
            <w:tcW w:w="9085" w:type="dxa"/>
            <w:gridSpan w:val="2"/>
          </w:tcPr>
          <w:p w14:paraId="7D1D024D" w14:textId="1491C95E" w:rsidR="003E3F96" w:rsidRPr="009248F9" w:rsidRDefault="003E3F96" w:rsidP="003E3F96">
            <w:pPr>
              <w:spacing w:after="60"/>
              <w:rPr>
                <w:rFonts w:ascii="Helvetica-Light" w:hAnsi="Helvetica-Light"/>
                <w:sz w:val="18"/>
                <w:szCs w:val="18"/>
              </w:rPr>
            </w:pPr>
            <w:r w:rsidRPr="009248F9">
              <w:rPr>
                <w:rFonts w:ascii="Helvetica-Light" w:hAnsi="Helvetica-Light"/>
                <w:sz w:val="18"/>
                <w:szCs w:val="18"/>
              </w:rPr>
              <w:t>The information you will be required to provide covers the following data periods:</w:t>
            </w:r>
          </w:p>
          <w:p w14:paraId="5CEE3317" w14:textId="77777777" w:rsidR="003E3F96" w:rsidRPr="009248F9" w:rsidRDefault="003E3F96" w:rsidP="003E3F96">
            <w:pPr>
              <w:pStyle w:val="ListParagraph"/>
              <w:numPr>
                <w:ilvl w:val="0"/>
                <w:numId w:val="48"/>
              </w:numPr>
              <w:spacing w:after="60"/>
              <w:rPr>
                <w:rFonts w:ascii="Helvetica-Light" w:hAnsi="Helvetica-Light"/>
                <w:sz w:val="18"/>
                <w:szCs w:val="18"/>
              </w:rPr>
            </w:pPr>
            <w:r w:rsidRPr="009248F9">
              <w:rPr>
                <w:rFonts w:ascii="Helvetica-Light" w:hAnsi="Helvetica-Light"/>
                <w:sz w:val="18"/>
                <w:szCs w:val="18"/>
                <w:u w:val="single"/>
              </w:rPr>
              <w:t>For first time applications</w:t>
            </w:r>
            <w:r w:rsidRPr="009248F9">
              <w:rPr>
                <w:rFonts w:ascii="Helvetica-Light" w:hAnsi="Helvetica-Light"/>
                <w:sz w:val="18"/>
                <w:szCs w:val="18"/>
              </w:rPr>
              <w:t>: Data is sought in respect of all claims reported within the 7 years preceding the application.</w:t>
            </w:r>
          </w:p>
          <w:p w14:paraId="16479972" w14:textId="3B4A97D8" w:rsidR="0060747C" w:rsidRPr="009248F9" w:rsidRDefault="003E3F96" w:rsidP="003E3F96">
            <w:pPr>
              <w:pStyle w:val="ListParagraph"/>
              <w:numPr>
                <w:ilvl w:val="0"/>
                <w:numId w:val="48"/>
              </w:numPr>
              <w:spacing w:after="60"/>
              <w:rPr>
                <w:rFonts w:ascii="Helvetica-Light" w:hAnsi="Helvetica-Light"/>
                <w:sz w:val="18"/>
                <w:szCs w:val="18"/>
              </w:rPr>
            </w:pPr>
            <w:r w:rsidRPr="009248F9">
              <w:rPr>
                <w:rFonts w:ascii="Helvetica-Light" w:hAnsi="Helvetica-Light"/>
                <w:sz w:val="18"/>
                <w:szCs w:val="18"/>
                <w:u w:val="single"/>
              </w:rPr>
              <w:t xml:space="preserve">For </w:t>
            </w:r>
            <w:r w:rsidR="004F29FB">
              <w:rPr>
                <w:rFonts w:ascii="Helvetica-Light" w:hAnsi="Helvetica-Light"/>
                <w:sz w:val="18"/>
                <w:szCs w:val="18"/>
                <w:u w:val="single"/>
              </w:rPr>
              <w:t>S</w:t>
            </w:r>
            <w:r w:rsidRPr="009248F9">
              <w:rPr>
                <w:rFonts w:ascii="Helvetica-Light" w:hAnsi="Helvetica-Light"/>
                <w:sz w:val="18"/>
                <w:szCs w:val="18"/>
                <w:u w:val="single"/>
              </w:rPr>
              <w:t>cheme re-make applications</w:t>
            </w:r>
            <w:r w:rsidRPr="009248F9">
              <w:rPr>
                <w:rFonts w:ascii="Helvetica-Light" w:hAnsi="Helvetica-Light"/>
                <w:sz w:val="18"/>
                <w:szCs w:val="18"/>
              </w:rPr>
              <w:t>: Data is sought in respect of all claims reported within the 5 years preceding the application.</w:t>
            </w:r>
          </w:p>
        </w:tc>
      </w:tr>
      <w:tr w:rsidR="006E6F6F" w:rsidRPr="00914B1A" w14:paraId="06F28E1F" w14:textId="77777777" w:rsidTr="00523174">
        <w:trPr>
          <w:cantSplit/>
          <w:trHeight w:val="269"/>
        </w:trPr>
        <w:tc>
          <w:tcPr>
            <w:tcW w:w="9085" w:type="dxa"/>
            <w:gridSpan w:val="2"/>
            <w:shd w:val="clear" w:color="auto" w:fill="000000" w:themeFill="text1"/>
          </w:tcPr>
          <w:p w14:paraId="5B05C20F" w14:textId="3EBE48AB" w:rsidR="006E6F6F" w:rsidRPr="00914B1A" w:rsidRDefault="00350FA3" w:rsidP="00A266BE">
            <w:pPr>
              <w:pStyle w:val="ListParagraph"/>
              <w:numPr>
                <w:ilvl w:val="0"/>
                <w:numId w:val="21"/>
              </w:numPr>
              <w:rPr>
                <w:rFonts w:ascii="Helvetica-Light" w:hAnsi="Helvetica-Light"/>
                <w:b/>
                <w:bCs/>
                <w:sz w:val="18"/>
                <w:szCs w:val="18"/>
              </w:rPr>
            </w:pPr>
            <w:bookmarkStart w:id="1" w:name="_Hlk67337834"/>
            <w:bookmarkStart w:id="2" w:name="_Hlk69978177"/>
            <w:r w:rsidRPr="00914B1A">
              <w:rPr>
                <w:rFonts w:ascii="Helvetica-Light" w:hAnsi="Helvetica-Light"/>
                <w:b/>
                <w:bCs/>
                <w:sz w:val="18"/>
                <w:szCs w:val="18"/>
              </w:rPr>
              <w:t>QUESTION</w:t>
            </w:r>
            <w:r w:rsidR="00EF776F" w:rsidRPr="00914B1A">
              <w:rPr>
                <w:rFonts w:ascii="Helvetica-Light" w:hAnsi="Helvetica-Light"/>
                <w:b/>
                <w:bCs/>
                <w:sz w:val="18"/>
                <w:szCs w:val="18"/>
              </w:rPr>
              <w:t>S</w:t>
            </w:r>
            <w:r w:rsidR="006E6F6F" w:rsidRPr="00914B1A">
              <w:rPr>
                <w:rFonts w:ascii="Helvetica-Light" w:hAnsi="Helvetica-Light"/>
                <w:b/>
                <w:bCs/>
                <w:sz w:val="18"/>
                <w:szCs w:val="18"/>
              </w:rPr>
              <w:t xml:space="preserve">: </w:t>
            </w:r>
            <w:r w:rsidR="003E3F96" w:rsidRPr="00914B1A">
              <w:rPr>
                <w:rFonts w:ascii="Helvetica-Light" w:hAnsi="Helvetica-Light"/>
                <w:b/>
                <w:bCs/>
                <w:i/>
                <w:iCs/>
                <w:sz w:val="18"/>
                <w:szCs w:val="18"/>
              </w:rPr>
              <w:t>CLAIM SIZE THRESHOLD</w:t>
            </w:r>
          </w:p>
        </w:tc>
      </w:tr>
      <w:bookmarkEnd w:id="0"/>
      <w:tr w:rsidR="006E6F6F" w:rsidRPr="009248F9" w14:paraId="1A8747BB" w14:textId="77777777" w:rsidTr="00914B1A">
        <w:trPr>
          <w:cantSplit/>
          <w:trHeight w:val="269"/>
        </w:trPr>
        <w:tc>
          <w:tcPr>
            <w:tcW w:w="4957" w:type="dxa"/>
            <w:shd w:val="clear" w:color="auto" w:fill="000000" w:themeFill="text1"/>
          </w:tcPr>
          <w:p w14:paraId="2242F87B" w14:textId="0972CD71" w:rsidR="006E6F6F" w:rsidRPr="009248F9" w:rsidRDefault="00350FA3" w:rsidP="006E6F6F">
            <w:pPr>
              <w:rPr>
                <w:rFonts w:ascii="Helvetica-Light" w:hAnsi="Helvetica-Light"/>
                <w:b/>
                <w:bCs/>
                <w:sz w:val="18"/>
                <w:szCs w:val="18"/>
              </w:rPr>
            </w:pPr>
            <w:r w:rsidRPr="009248F9">
              <w:rPr>
                <w:rFonts w:ascii="Helvetica-Light" w:hAnsi="Helvetica-Light"/>
                <w:b/>
                <w:bCs/>
                <w:sz w:val="18"/>
                <w:szCs w:val="18"/>
              </w:rPr>
              <w:t>Evidence</w:t>
            </w:r>
            <w:r w:rsidR="009B0445" w:rsidRPr="009248F9">
              <w:rPr>
                <w:rFonts w:ascii="Helvetica-Light" w:hAnsi="Helvetica-Light"/>
                <w:b/>
                <w:bCs/>
                <w:sz w:val="18"/>
                <w:szCs w:val="18"/>
              </w:rPr>
              <w:t xml:space="preserve"> </w:t>
            </w:r>
            <w:r w:rsidRPr="009248F9">
              <w:rPr>
                <w:rFonts w:ascii="Helvetica-Light" w:hAnsi="Helvetica-Light"/>
                <w:b/>
                <w:bCs/>
                <w:sz w:val="18"/>
                <w:szCs w:val="18"/>
              </w:rPr>
              <w:t>/</w:t>
            </w:r>
            <w:r w:rsidR="009B0445" w:rsidRPr="009248F9">
              <w:rPr>
                <w:rFonts w:ascii="Helvetica-Light" w:hAnsi="Helvetica-Light"/>
                <w:b/>
                <w:bCs/>
                <w:sz w:val="18"/>
                <w:szCs w:val="18"/>
              </w:rPr>
              <w:t xml:space="preserve"> </w:t>
            </w:r>
            <w:r w:rsidRPr="009248F9">
              <w:rPr>
                <w:rFonts w:ascii="Helvetica-Light" w:hAnsi="Helvetica-Light"/>
                <w:b/>
                <w:bCs/>
                <w:sz w:val="18"/>
                <w:szCs w:val="18"/>
              </w:rPr>
              <w:t>information required</w:t>
            </w:r>
          </w:p>
        </w:tc>
        <w:tc>
          <w:tcPr>
            <w:tcW w:w="4128" w:type="dxa"/>
            <w:shd w:val="clear" w:color="auto" w:fill="000000" w:themeFill="text1"/>
          </w:tcPr>
          <w:p w14:paraId="76684E0D" w14:textId="4B10727A" w:rsidR="006E6F6F" w:rsidRPr="009248F9" w:rsidRDefault="006E6F6F" w:rsidP="006E6F6F">
            <w:pPr>
              <w:rPr>
                <w:rFonts w:ascii="Helvetica-Light" w:hAnsi="Helvetica-Light"/>
                <w:b/>
                <w:bCs/>
                <w:sz w:val="18"/>
                <w:szCs w:val="18"/>
              </w:rPr>
            </w:pPr>
            <w:r w:rsidRPr="009248F9">
              <w:rPr>
                <w:rFonts w:ascii="Helvetica-Light" w:hAnsi="Helvetica-Light"/>
                <w:b/>
                <w:bCs/>
                <w:sz w:val="18"/>
                <w:szCs w:val="18"/>
              </w:rPr>
              <w:t>Association’s response</w:t>
            </w:r>
            <w:r w:rsidR="000D64DC" w:rsidRPr="009248F9">
              <w:rPr>
                <w:rFonts w:ascii="Helvetica-Light" w:hAnsi="Helvetica-Light"/>
                <w:b/>
                <w:bCs/>
                <w:sz w:val="18"/>
                <w:szCs w:val="18"/>
              </w:rPr>
              <w:t xml:space="preserve"> (including examples)</w:t>
            </w:r>
            <w:r w:rsidRPr="009248F9">
              <w:rPr>
                <w:rFonts w:ascii="Helvetica-Light" w:hAnsi="Helvetica-Light"/>
                <w:b/>
                <w:bCs/>
                <w:sz w:val="18"/>
                <w:szCs w:val="18"/>
              </w:rPr>
              <w:t xml:space="preserve"> </w:t>
            </w:r>
          </w:p>
        </w:tc>
      </w:tr>
      <w:bookmarkEnd w:id="1"/>
      <w:tr w:rsidR="006E6F6F" w:rsidRPr="009248F9" w14:paraId="0484F7D4" w14:textId="77777777" w:rsidTr="00914B1A">
        <w:trPr>
          <w:trHeight w:val="514"/>
        </w:trPr>
        <w:tc>
          <w:tcPr>
            <w:tcW w:w="4957" w:type="dxa"/>
          </w:tcPr>
          <w:p w14:paraId="52D77FEA" w14:textId="3F614DD5" w:rsidR="006E6F6F" w:rsidRPr="009248F9" w:rsidRDefault="003E3F96" w:rsidP="003E3F96">
            <w:pPr>
              <w:spacing w:after="60"/>
              <w:rPr>
                <w:rFonts w:ascii="Helvetica-Light" w:hAnsi="Helvetica-Light"/>
                <w:b/>
                <w:bCs/>
                <w:sz w:val="18"/>
                <w:szCs w:val="18"/>
              </w:rPr>
            </w:pPr>
            <w:r w:rsidRPr="009248F9">
              <w:rPr>
                <w:rFonts w:ascii="Helvetica-Light" w:hAnsi="Helvetica-Light"/>
                <w:sz w:val="18"/>
                <w:szCs w:val="18"/>
              </w:rPr>
              <w:t>Provide claims data in respect of all claims with an actual or estimated total claim of or exceeding $500,000.</w:t>
            </w:r>
          </w:p>
        </w:tc>
        <w:tc>
          <w:tcPr>
            <w:tcW w:w="4128" w:type="dxa"/>
          </w:tcPr>
          <w:p w14:paraId="047B2D49" w14:textId="5CBFD848" w:rsidR="006E6F6F" w:rsidRPr="009248F9" w:rsidRDefault="006E6F6F" w:rsidP="006E6F6F">
            <w:pPr>
              <w:rPr>
                <w:rFonts w:ascii="Helvetica-Light" w:hAnsi="Helvetica-Light"/>
                <w:sz w:val="18"/>
                <w:szCs w:val="18"/>
              </w:rPr>
            </w:pPr>
          </w:p>
        </w:tc>
      </w:tr>
      <w:tr w:rsidR="00287BB6" w:rsidRPr="009248F9" w14:paraId="454BEEF6" w14:textId="77777777" w:rsidTr="00914B1A">
        <w:trPr>
          <w:trHeight w:val="514"/>
        </w:trPr>
        <w:tc>
          <w:tcPr>
            <w:tcW w:w="4957" w:type="dxa"/>
          </w:tcPr>
          <w:p w14:paraId="18952261" w14:textId="7D99C7D0" w:rsidR="00287BB6" w:rsidRPr="009248F9" w:rsidRDefault="001F7EF2" w:rsidP="003E3F96">
            <w:pPr>
              <w:spacing w:after="60"/>
              <w:rPr>
                <w:rFonts w:ascii="Helvetica-Light" w:hAnsi="Helvetica-Light"/>
                <w:sz w:val="18"/>
                <w:szCs w:val="18"/>
              </w:rPr>
            </w:pPr>
            <w:r>
              <w:rPr>
                <w:rFonts w:ascii="Helvetica-Light" w:hAnsi="Helvetica-Light"/>
                <w:sz w:val="18"/>
                <w:szCs w:val="18"/>
              </w:rPr>
              <w:t>Provide a report of all claims below $500,000.</w:t>
            </w:r>
            <w:r w:rsidR="00191C33">
              <w:rPr>
                <w:rFonts w:ascii="Helvetica-Light" w:hAnsi="Helvetica-Light"/>
                <w:sz w:val="18"/>
                <w:szCs w:val="18"/>
              </w:rPr>
              <w:t xml:space="preserve"> For further details, please discuss with the Authority.</w:t>
            </w:r>
          </w:p>
        </w:tc>
        <w:tc>
          <w:tcPr>
            <w:tcW w:w="4128" w:type="dxa"/>
          </w:tcPr>
          <w:p w14:paraId="2C549E5C" w14:textId="77777777" w:rsidR="00287BB6" w:rsidRPr="009248F9" w:rsidRDefault="00287BB6" w:rsidP="006E6F6F">
            <w:pPr>
              <w:rPr>
                <w:rFonts w:ascii="Helvetica-Light" w:hAnsi="Helvetica-Light"/>
                <w:sz w:val="18"/>
                <w:szCs w:val="18"/>
              </w:rPr>
            </w:pPr>
          </w:p>
        </w:tc>
      </w:tr>
      <w:tr w:rsidR="00EF776F" w:rsidRPr="009248F9" w14:paraId="231A0CD9" w14:textId="77777777" w:rsidTr="00732A70">
        <w:trPr>
          <w:trHeight w:val="171"/>
        </w:trPr>
        <w:tc>
          <w:tcPr>
            <w:tcW w:w="9085" w:type="dxa"/>
            <w:gridSpan w:val="2"/>
            <w:shd w:val="clear" w:color="auto" w:fill="000000" w:themeFill="text1"/>
          </w:tcPr>
          <w:p w14:paraId="448450BC" w14:textId="167CC3BD" w:rsidR="00EF776F" w:rsidRPr="00914B1A" w:rsidRDefault="00EF776F" w:rsidP="003E3F96">
            <w:pPr>
              <w:pStyle w:val="ListParagraph"/>
              <w:numPr>
                <w:ilvl w:val="0"/>
                <w:numId w:val="21"/>
              </w:numPr>
              <w:rPr>
                <w:rFonts w:ascii="Helvetica-Light" w:hAnsi="Helvetica-Light"/>
                <w:b/>
                <w:bCs/>
                <w:sz w:val="18"/>
                <w:szCs w:val="18"/>
              </w:rPr>
            </w:pPr>
            <w:r w:rsidRPr="00914B1A">
              <w:rPr>
                <w:rFonts w:ascii="Helvetica-Light" w:hAnsi="Helvetica-Light"/>
                <w:b/>
                <w:bCs/>
                <w:sz w:val="18"/>
                <w:szCs w:val="18"/>
              </w:rPr>
              <w:t xml:space="preserve">QUESTIONS:  </w:t>
            </w:r>
            <w:r w:rsidR="003E3F96" w:rsidRPr="00914B1A">
              <w:rPr>
                <w:rFonts w:ascii="Helvetica-Light" w:hAnsi="Helvetica-Light"/>
                <w:b/>
                <w:bCs/>
                <w:i/>
                <w:iCs/>
                <w:sz w:val="18"/>
                <w:szCs w:val="18"/>
              </w:rPr>
              <w:t>FORMAT OF DATA TO BE PROVIDED</w:t>
            </w:r>
          </w:p>
        </w:tc>
      </w:tr>
      <w:tr w:rsidR="00EF776F" w:rsidRPr="009248F9" w14:paraId="2F802485" w14:textId="77777777" w:rsidTr="00914B1A">
        <w:trPr>
          <w:trHeight w:val="540"/>
        </w:trPr>
        <w:tc>
          <w:tcPr>
            <w:tcW w:w="4957" w:type="dxa"/>
          </w:tcPr>
          <w:p w14:paraId="57C5DAB7" w14:textId="17FDD5B8" w:rsidR="004E0A03" w:rsidRDefault="004E0A03" w:rsidP="003E3F96">
            <w:pPr>
              <w:pStyle w:val="ListParagraph"/>
              <w:numPr>
                <w:ilvl w:val="0"/>
                <w:numId w:val="39"/>
              </w:numPr>
              <w:spacing w:after="60"/>
              <w:contextualSpacing w:val="0"/>
              <w:rPr>
                <w:rFonts w:ascii="Helvetica-Light" w:hAnsi="Helvetica-Light"/>
                <w:sz w:val="18"/>
                <w:szCs w:val="18"/>
              </w:rPr>
            </w:pPr>
            <w:r>
              <w:rPr>
                <w:rFonts w:ascii="Helvetica-Light" w:hAnsi="Helvetica-Light"/>
                <w:sz w:val="18"/>
                <w:szCs w:val="18"/>
              </w:rPr>
              <w:t>For claims at or above $500,000,</w:t>
            </w:r>
          </w:p>
          <w:p w14:paraId="72D761BF" w14:textId="483942D6" w:rsidR="003E3F96" w:rsidRPr="009248F9" w:rsidRDefault="003E3F96" w:rsidP="004E0A03">
            <w:pPr>
              <w:pStyle w:val="ListParagraph"/>
              <w:spacing w:after="60"/>
              <w:ind w:left="360"/>
              <w:contextualSpacing w:val="0"/>
              <w:rPr>
                <w:rFonts w:ascii="Helvetica-Light" w:hAnsi="Helvetica-Light"/>
                <w:sz w:val="18"/>
                <w:szCs w:val="18"/>
              </w:rPr>
            </w:pPr>
            <w:r w:rsidRPr="009248F9">
              <w:rPr>
                <w:rFonts w:ascii="Helvetica-Light" w:hAnsi="Helvetica-Light"/>
                <w:i/>
                <w:iCs/>
                <w:sz w:val="18"/>
                <w:szCs w:val="18"/>
              </w:rPr>
              <w:t>Either</w:t>
            </w:r>
            <w:r w:rsidRPr="009248F9">
              <w:rPr>
                <w:rFonts w:ascii="Helvetica-Light" w:hAnsi="Helvetica-Light"/>
                <w:sz w:val="18"/>
                <w:szCs w:val="18"/>
              </w:rPr>
              <w:t xml:space="preserve"> </w:t>
            </w:r>
            <w:r w:rsidR="009248F9">
              <w:rPr>
                <w:rFonts w:ascii="Helvetica-Light" w:hAnsi="Helvetica-Light"/>
                <w:sz w:val="18"/>
                <w:szCs w:val="18"/>
              </w:rPr>
              <w:t>p</w:t>
            </w:r>
            <w:r w:rsidRPr="009248F9">
              <w:rPr>
                <w:rFonts w:ascii="Helvetica-Light" w:hAnsi="Helvetica-Light"/>
                <w:sz w:val="18"/>
                <w:szCs w:val="18"/>
              </w:rPr>
              <w:t xml:space="preserve">rovide an electronic claims database showing relevant details for each claim above the claim size threshold which falls within the data period </w:t>
            </w:r>
          </w:p>
          <w:p w14:paraId="4BCDD2B3" w14:textId="421D57D4" w:rsidR="003E3F96" w:rsidRPr="009248F9" w:rsidRDefault="003E3F96" w:rsidP="003E3F96">
            <w:pPr>
              <w:spacing w:after="60"/>
              <w:ind w:left="360"/>
              <w:rPr>
                <w:rFonts w:ascii="Helvetica-Light" w:hAnsi="Helvetica-Light"/>
                <w:sz w:val="18"/>
                <w:szCs w:val="18"/>
              </w:rPr>
            </w:pPr>
            <w:r w:rsidRPr="009248F9">
              <w:rPr>
                <w:rFonts w:ascii="Helvetica-Light" w:hAnsi="Helvetica-Light"/>
                <w:i/>
                <w:iCs/>
                <w:sz w:val="18"/>
                <w:szCs w:val="18"/>
              </w:rPr>
              <w:t>Or</w:t>
            </w:r>
            <w:r w:rsidR="009248F9">
              <w:rPr>
                <w:rFonts w:ascii="Helvetica-Light" w:hAnsi="Helvetica-Light"/>
                <w:i/>
                <w:iCs/>
                <w:sz w:val="18"/>
                <w:szCs w:val="18"/>
              </w:rPr>
              <w:t xml:space="preserve"> </w:t>
            </w:r>
            <w:r w:rsidR="009248F9">
              <w:rPr>
                <w:rFonts w:ascii="Helvetica-Light" w:hAnsi="Helvetica-Light"/>
                <w:sz w:val="18"/>
                <w:szCs w:val="18"/>
              </w:rPr>
              <w:t>p</w:t>
            </w:r>
            <w:r w:rsidRPr="009248F9">
              <w:rPr>
                <w:rFonts w:ascii="Helvetica-Light" w:hAnsi="Helvetica-Light"/>
                <w:sz w:val="18"/>
                <w:szCs w:val="18"/>
              </w:rPr>
              <w:t>rovide permission for the Councils’ actuarial advisors to contact your insurer or broker directly to access claims data. Under this option, the Councils’ actuarial advisors will issue a request to your insurer or broker to provide an electronic claims database showing relevant details for each claim above the claim size threshold which falls within the data period</w:t>
            </w:r>
          </w:p>
          <w:p w14:paraId="70A97AE9" w14:textId="58CFFB8E" w:rsidR="00EF776F" w:rsidRPr="009248F9" w:rsidRDefault="003E3F96" w:rsidP="003E3F96">
            <w:pPr>
              <w:spacing w:after="60"/>
              <w:ind w:left="360"/>
              <w:rPr>
                <w:rFonts w:ascii="Helvetica-Light" w:hAnsi="Helvetica-Light"/>
                <w:b/>
                <w:bCs/>
                <w:sz w:val="18"/>
                <w:szCs w:val="18"/>
              </w:rPr>
            </w:pPr>
            <w:r w:rsidRPr="009248F9">
              <w:rPr>
                <w:rFonts w:ascii="Helvetica-Light" w:hAnsi="Helvetica-Light"/>
                <w:i/>
                <w:iCs/>
                <w:sz w:val="18"/>
                <w:szCs w:val="18"/>
              </w:rPr>
              <w:t>Or</w:t>
            </w:r>
            <w:r w:rsidRPr="009248F9">
              <w:rPr>
                <w:rFonts w:ascii="Helvetica-Light" w:hAnsi="Helvetica-Light"/>
                <w:sz w:val="18"/>
                <w:szCs w:val="18"/>
              </w:rPr>
              <w:t xml:space="preserve"> in instances where an electronic claims database is not available, then claims data may be provided through alternative means including (but not limited to) member surveys, industry databases (e.g. APRA NCPD), court and legal research and internet and media research. Where data is provided by alternative means, your association should also provide an actuary report which summarises key findings with respect to the nature and level of claims made against members of the occupational association in relation to the occupational association’s proposed limit of occupational liability. </w:t>
            </w:r>
          </w:p>
        </w:tc>
        <w:tc>
          <w:tcPr>
            <w:tcW w:w="4128" w:type="dxa"/>
          </w:tcPr>
          <w:p w14:paraId="30DD2924" w14:textId="77777777" w:rsidR="00EF776F" w:rsidRPr="009248F9" w:rsidRDefault="00EF776F" w:rsidP="00732A70">
            <w:pPr>
              <w:rPr>
                <w:rFonts w:ascii="Helvetica-Light" w:hAnsi="Helvetica-Light"/>
                <w:sz w:val="18"/>
                <w:szCs w:val="18"/>
              </w:rPr>
            </w:pPr>
          </w:p>
        </w:tc>
      </w:tr>
      <w:tr w:rsidR="00162268" w:rsidRPr="009248F9" w14:paraId="02553404" w14:textId="77777777" w:rsidTr="00195541">
        <w:trPr>
          <w:trHeight w:val="171"/>
        </w:trPr>
        <w:tc>
          <w:tcPr>
            <w:tcW w:w="9085" w:type="dxa"/>
            <w:gridSpan w:val="2"/>
            <w:shd w:val="clear" w:color="auto" w:fill="000000" w:themeFill="text1"/>
          </w:tcPr>
          <w:p w14:paraId="175DBE2B" w14:textId="2748A089" w:rsidR="00162268" w:rsidRPr="009248F9" w:rsidRDefault="00195541" w:rsidP="00195541">
            <w:pPr>
              <w:pStyle w:val="ListParagraph"/>
              <w:numPr>
                <w:ilvl w:val="0"/>
                <w:numId w:val="21"/>
              </w:numPr>
              <w:rPr>
                <w:rFonts w:ascii="Helvetica-Light" w:hAnsi="Helvetica-Light"/>
                <w:b/>
                <w:bCs/>
                <w:sz w:val="20"/>
                <w:szCs w:val="20"/>
              </w:rPr>
            </w:pPr>
            <w:bookmarkStart w:id="3" w:name="_Hlk69980030"/>
            <w:bookmarkEnd w:id="2"/>
            <w:r w:rsidRPr="009248F9">
              <w:rPr>
                <w:rFonts w:ascii="Helvetica-Light" w:hAnsi="Helvetica-Light"/>
                <w:b/>
                <w:bCs/>
                <w:sz w:val="20"/>
                <w:szCs w:val="20"/>
              </w:rPr>
              <w:t>QUESTION</w:t>
            </w:r>
            <w:r w:rsidR="00EF776F" w:rsidRPr="009248F9">
              <w:rPr>
                <w:rFonts w:ascii="Helvetica-Light" w:hAnsi="Helvetica-Light"/>
                <w:b/>
                <w:bCs/>
                <w:sz w:val="20"/>
                <w:szCs w:val="20"/>
              </w:rPr>
              <w:t>S</w:t>
            </w:r>
            <w:r w:rsidRPr="009248F9">
              <w:rPr>
                <w:rFonts w:ascii="Helvetica-Light" w:hAnsi="Helvetica-Light"/>
                <w:b/>
                <w:bCs/>
                <w:sz w:val="20"/>
                <w:szCs w:val="20"/>
              </w:rPr>
              <w:t>:</w:t>
            </w:r>
            <w:r w:rsidR="00CD68F1" w:rsidRPr="009248F9">
              <w:rPr>
                <w:rFonts w:ascii="Helvetica-Light" w:hAnsi="Helvetica-Light"/>
                <w:b/>
                <w:bCs/>
                <w:sz w:val="20"/>
                <w:szCs w:val="20"/>
              </w:rPr>
              <w:t xml:space="preserve">  </w:t>
            </w:r>
            <w:r w:rsidR="00CD68F1" w:rsidRPr="009248F9">
              <w:rPr>
                <w:rFonts w:ascii="Helvetica-Light" w:hAnsi="Helvetica-Light"/>
                <w:b/>
                <w:bCs/>
                <w:i/>
                <w:iCs/>
                <w:sz w:val="20"/>
                <w:szCs w:val="20"/>
              </w:rPr>
              <w:t xml:space="preserve">CLAIMS MONITORING COMMITTEE </w:t>
            </w:r>
          </w:p>
        </w:tc>
      </w:tr>
      <w:tr w:rsidR="006E6F6F" w:rsidRPr="009248F9" w14:paraId="62E61F00" w14:textId="77777777" w:rsidTr="00914B1A">
        <w:trPr>
          <w:trHeight w:val="540"/>
        </w:trPr>
        <w:tc>
          <w:tcPr>
            <w:tcW w:w="4957" w:type="dxa"/>
          </w:tcPr>
          <w:p w14:paraId="3030A67F" w14:textId="339AA12D" w:rsidR="00CD68F1" w:rsidRPr="009248F9" w:rsidRDefault="00CD68F1" w:rsidP="00CD68F1">
            <w:pPr>
              <w:pStyle w:val="ListParagraph"/>
              <w:numPr>
                <w:ilvl w:val="0"/>
                <w:numId w:val="41"/>
              </w:numPr>
              <w:spacing w:after="60"/>
              <w:contextualSpacing w:val="0"/>
              <w:rPr>
                <w:rFonts w:ascii="Helvetica-Light" w:hAnsi="Helvetica-Light"/>
                <w:sz w:val="18"/>
                <w:szCs w:val="18"/>
              </w:rPr>
            </w:pPr>
            <w:r w:rsidRPr="009248F9">
              <w:rPr>
                <w:rFonts w:ascii="Helvetica-Light" w:hAnsi="Helvetica-Light"/>
                <w:sz w:val="18"/>
                <w:szCs w:val="18"/>
              </w:rPr>
              <w:t>Indicate whether your association has a claims monitoring committee, or a committee that includes claims monitoring in its Terms of Reference and provide details, including:</w:t>
            </w:r>
          </w:p>
          <w:p w14:paraId="55702C9A" w14:textId="621D26C4" w:rsidR="00CD68F1" w:rsidRPr="009248F9" w:rsidRDefault="00CD68F1" w:rsidP="00CD68F1">
            <w:pPr>
              <w:pStyle w:val="ListParagraph"/>
              <w:numPr>
                <w:ilvl w:val="1"/>
                <w:numId w:val="41"/>
              </w:numPr>
              <w:spacing w:after="60"/>
              <w:ind w:left="790" w:hanging="270"/>
              <w:contextualSpacing w:val="0"/>
              <w:rPr>
                <w:rFonts w:ascii="Helvetica-Light" w:hAnsi="Helvetica-Light"/>
                <w:sz w:val="18"/>
                <w:szCs w:val="18"/>
              </w:rPr>
            </w:pPr>
            <w:r w:rsidRPr="009248F9">
              <w:rPr>
                <w:rFonts w:ascii="Helvetica-Light" w:hAnsi="Helvetica-Light"/>
                <w:sz w:val="18"/>
                <w:szCs w:val="18"/>
              </w:rPr>
              <w:t>the by-law or policy under which the committee is constituted</w:t>
            </w:r>
          </w:p>
          <w:p w14:paraId="557D625C" w14:textId="047DEA36" w:rsidR="00CD68F1" w:rsidRPr="00914B1A" w:rsidRDefault="00CD68F1" w:rsidP="00873B21">
            <w:pPr>
              <w:pStyle w:val="ListParagraph"/>
              <w:numPr>
                <w:ilvl w:val="1"/>
                <w:numId w:val="41"/>
              </w:numPr>
              <w:spacing w:after="60"/>
              <w:ind w:left="790" w:hanging="270"/>
              <w:contextualSpacing w:val="0"/>
              <w:rPr>
                <w:rFonts w:ascii="Helvetica-Light" w:hAnsi="Helvetica-Light"/>
                <w:sz w:val="18"/>
                <w:szCs w:val="18"/>
              </w:rPr>
            </w:pPr>
            <w:r w:rsidRPr="00914B1A">
              <w:rPr>
                <w:rFonts w:ascii="Helvetica-Light" w:hAnsi="Helvetica-Light"/>
                <w:sz w:val="18"/>
                <w:szCs w:val="18"/>
              </w:rPr>
              <w:t>terms of reference</w:t>
            </w:r>
            <w:r w:rsidR="008A6CBC" w:rsidRPr="00914B1A">
              <w:rPr>
                <w:rFonts w:ascii="Helvetica-Light" w:hAnsi="Helvetica-Light"/>
                <w:sz w:val="18"/>
                <w:szCs w:val="18"/>
              </w:rPr>
              <w:t xml:space="preserve"> or composition</w:t>
            </w:r>
            <w:r w:rsidRPr="00914B1A">
              <w:rPr>
                <w:rFonts w:ascii="Helvetica-Light" w:hAnsi="Helvetica-Light"/>
                <w:sz w:val="18"/>
                <w:szCs w:val="18"/>
              </w:rPr>
              <w:t xml:space="preserve"> </w:t>
            </w:r>
            <w:r w:rsidR="008A6CBC" w:rsidRPr="00914B1A">
              <w:rPr>
                <w:rFonts w:ascii="Helvetica-Light" w:hAnsi="Helvetica-Light"/>
                <w:sz w:val="18"/>
                <w:szCs w:val="18"/>
              </w:rPr>
              <w:t>of</w:t>
            </w:r>
            <w:r w:rsidRPr="00914B1A">
              <w:rPr>
                <w:rFonts w:ascii="Helvetica-Light" w:hAnsi="Helvetica-Light"/>
                <w:sz w:val="18"/>
                <w:szCs w:val="18"/>
              </w:rPr>
              <w:t xml:space="preserve"> the committee</w:t>
            </w:r>
            <w:r w:rsidR="00914B1A" w:rsidRPr="00914B1A">
              <w:rPr>
                <w:rFonts w:ascii="Helvetica-Light" w:hAnsi="Helvetica-Light"/>
                <w:sz w:val="18"/>
                <w:szCs w:val="18"/>
              </w:rPr>
              <w:t xml:space="preserve"> and </w:t>
            </w:r>
            <w:r w:rsidRPr="00914B1A">
              <w:rPr>
                <w:rFonts w:ascii="Helvetica-Light" w:hAnsi="Helvetica-Light"/>
                <w:sz w:val="18"/>
                <w:szCs w:val="18"/>
              </w:rPr>
              <w:t>how often the committee has met within the past 12 months</w:t>
            </w:r>
            <w:r w:rsidR="009248F9" w:rsidRPr="00914B1A">
              <w:rPr>
                <w:rFonts w:ascii="Helvetica-Light" w:hAnsi="Helvetica-Light"/>
                <w:sz w:val="18"/>
                <w:szCs w:val="18"/>
              </w:rPr>
              <w:t>.</w:t>
            </w:r>
          </w:p>
          <w:p w14:paraId="7C243D3B" w14:textId="78DEAF7F" w:rsidR="006E6F6F" w:rsidRPr="009248F9" w:rsidRDefault="00CD68F1" w:rsidP="00CD68F1">
            <w:pPr>
              <w:pStyle w:val="ListParagraph"/>
              <w:numPr>
                <w:ilvl w:val="0"/>
                <w:numId w:val="50"/>
              </w:numPr>
              <w:spacing w:after="60"/>
              <w:contextualSpacing w:val="0"/>
              <w:rPr>
                <w:rFonts w:ascii="Helvetica-Light" w:hAnsi="Helvetica-Light"/>
                <w:b/>
                <w:bCs/>
                <w:sz w:val="18"/>
                <w:szCs w:val="18"/>
              </w:rPr>
            </w:pPr>
            <w:r w:rsidRPr="009248F9">
              <w:rPr>
                <w:rFonts w:ascii="Helvetica-Light" w:hAnsi="Helvetica-Light"/>
                <w:sz w:val="18"/>
                <w:szCs w:val="18"/>
              </w:rPr>
              <w:t>If a claim</w:t>
            </w:r>
            <w:r w:rsidR="009248F9">
              <w:rPr>
                <w:rFonts w:ascii="Helvetica-Light" w:hAnsi="Helvetica-Light"/>
                <w:sz w:val="18"/>
                <w:szCs w:val="18"/>
              </w:rPr>
              <w:t>'</w:t>
            </w:r>
            <w:r w:rsidRPr="009248F9">
              <w:rPr>
                <w:rFonts w:ascii="Helvetica-Light" w:hAnsi="Helvetica-Light"/>
                <w:sz w:val="18"/>
                <w:szCs w:val="18"/>
              </w:rPr>
              <w:t xml:space="preserve">s monitoring committee does not exist, indicate whether the association would be prepared </w:t>
            </w:r>
            <w:r w:rsidRPr="009248F9">
              <w:rPr>
                <w:rFonts w:ascii="Helvetica-Light" w:hAnsi="Helvetica-Light"/>
                <w:sz w:val="18"/>
                <w:szCs w:val="18"/>
              </w:rPr>
              <w:lastRenderedPageBreak/>
              <w:t xml:space="preserve">to establish such a committee for the purposes of operating a </w:t>
            </w:r>
            <w:r w:rsidR="004F29FB">
              <w:rPr>
                <w:rFonts w:ascii="Helvetica-Light" w:hAnsi="Helvetica-Light"/>
                <w:sz w:val="18"/>
                <w:szCs w:val="18"/>
              </w:rPr>
              <w:t>S</w:t>
            </w:r>
            <w:r w:rsidRPr="009248F9">
              <w:rPr>
                <w:rFonts w:ascii="Helvetica-Light" w:hAnsi="Helvetica-Light"/>
                <w:sz w:val="18"/>
                <w:szCs w:val="18"/>
              </w:rPr>
              <w:t>cheme.</w:t>
            </w:r>
          </w:p>
        </w:tc>
        <w:tc>
          <w:tcPr>
            <w:tcW w:w="4128" w:type="dxa"/>
          </w:tcPr>
          <w:p w14:paraId="143C2863" w14:textId="509B4754" w:rsidR="006E6F6F" w:rsidRPr="009248F9" w:rsidRDefault="006E6F6F" w:rsidP="006E6F6F">
            <w:pPr>
              <w:rPr>
                <w:rFonts w:ascii="Helvetica-Light" w:hAnsi="Helvetica-Light"/>
                <w:sz w:val="18"/>
                <w:szCs w:val="18"/>
              </w:rPr>
            </w:pPr>
          </w:p>
        </w:tc>
      </w:tr>
      <w:bookmarkEnd w:id="3"/>
    </w:tbl>
    <w:p w14:paraId="07864701" w14:textId="69B42600" w:rsidR="003E2301" w:rsidRDefault="003E2301">
      <w:pPr>
        <w:rPr>
          <w:sz w:val="8"/>
          <w:szCs w:val="8"/>
        </w:rPr>
      </w:pPr>
    </w:p>
    <w:p w14:paraId="4BE3E103" w14:textId="568FE845" w:rsidR="00E96139" w:rsidRDefault="00E96139">
      <w:pPr>
        <w:rPr>
          <w:sz w:val="8"/>
          <w:szCs w:val="8"/>
        </w:rPr>
      </w:pPr>
    </w:p>
    <w:sectPr w:rsidR="00E9613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78AB10" w14:textId="77777777" w:rsidR="008B0D3C" w:rsidRDefault="008B0D3C" w:rsidP="00710F7E">
      <w:r>
        <w:separator/>
      </w:r>
    </w:p>
  </w:endnote>
  <w:endnote w:type="continuationSeparator" w:id="0">
    <w:p w14:paraId="1DE6864A" w14:textId="77777777" w:rsidR="008B0D3C" w:rsidRDefault="008B0D3C" w:rsidP="0071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panose1 w:val="020B0400000000000000"/>
    <w:charset w:val="00"/>
    <w:family w:val="swiss"/>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FAF4C0" w14:textId="77777777" w:rsidR="0090434C" w:rsidRDefault="009043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Helvetica-Light" w:hAnsi="Helvetica-Light"/>
      </w:rPr>
      <w:id w:val="1345514523"/>
      <w:docPartObj>
        <w:docPartGallery w:val="Page Numbers (Bottom of Page)"/>
        <w:docPartUnique/>
      </w:docPartObj>
    </w:sdtPr>
    <w:sdtEndPr>
      <w:rPr>
        <w:sz w:val="20"/>
        <w:szCs w:val="20"/>
      </w:rPr>
    </w:sdtEndPr>
    <w:sdtContent>
      <w:sdt>
        <w:sdtPr>
          <w:rPr>
            <w:rFonts w:ascii="Helvetica-Light" w:hAnsi="Helvetica-Light"/>
          </w:rPr>
          <w:id w:val="-1769616900"/>
          <w:docPartObj>
            <w:docPartGallery w:val="Page Numbers (Top of Page)"/>
            <w:docPartUnique/>
          </w:docPartObj>
        </w:sdtPr>
        <w:sdtEndPr>
          <w:rPr>
            <w:sz w:val="20"/>
            <w:szCs w:val="20"/>
          </w:rPr>
        </w:sdtEndPr>
        <w:sdtContent>
          <w:p w14:paraId="7A10060A" w14:textId="37F802F9" w:rsidR="00CB0EA0" w:rsidRPr="009248F9" w:rsidRDefault="00CB0EA0">
            <w:pPr>
              <w:pStyle w:val="Footer"/>
              <w:jc w:val="right"/>
              <w:rPr>
                <w:rFonts w:ascii="Helvetica-Light" w:hAnsi="Helvetica-Light"/>
                <w:sz w:val="20"/>
                <w:szCs w:val="20"/>
              </w:rPr>
            </w:pPr>
            <w:r w:rsidRPr="009248F9">
              <w:rPr>
                <w:rFonts w:ascii="Helvetica-Light" w:hAnsi="Helvetica-Light"/>
                <w:sz w:val="20"/>
                <w:szCs w:val="20"/>
              </w:rPr>
              <w:t xml:space="preserve">Page </w:t>
            </w:r>
            <w:r w:rsidRPr="009248F9">
              <w:rPr>
                <w:rFonts w:ascii="Helvetica-Light" w:hAnsi="Helvetica-Light"/>
                <w:b/>
                <w:bCs/>
                <w:sz w:val="20"/>
                <w:szCs w:val="20"/>
              </w:rPr>
              <w:fldChar w:fldCharType="begin"/>
            </w:r>
            <w:r w:rsidRPr="009248F9">
              <w:rPr>
                <w:rFonts w:ascii="Helvetica-Light" w:hAnsi="Helvetica-Light"/>
                <w:b/>
                <w:bCs/>
                <w:sz w:val="20"/>
                <w:szCs w:val="20"/>
              </w:rPr>
              <w:instrText xml:space="preserve"> PAGE </w:instrText>
            </w:r>
            <w:r w:rsidRPr="009248F9">
              <w:rPr>
                <w:rFonts w:ascii="Helvetica-Light" w:hAnsi="Helvetica-Light"/>
                <w:b/>
                <w:bCs/>
                <w:sz w:val="20"/>
                <w:szCs w:val="20"/>
              </w:rPr>
              <w:fldChar w:fldCharType="separate"/>
            </w:r>
            <w:r w:rsidRPr="009248F9">
              <w:rPr>
                <w:rFonts w:ascii="Helvetica-Light" w:hAnsi="Helvetica-Light"/>
                <w:b/>
                <w:bCs/>
                <w:noProof/>
                <w:sz w:val="20"/>
                <w:szCs w:val="20"/>
              </w:rPr>
              <w:t>2</w:t>
            </w:r>
            <w:r w:rsidRPr="009248F9">
              <w:rPr>
                <w:rFonts w:ascii="Helvetica-Light" w:hAnsi="Helvetica-Light"/>
                <w:b/>
                <w:bCs/>
                <w:sz w:val="20"/>
                <w:szCs w:val="20"/>
              </w:rPr>
              <w:fldChar w:fldCharType="end"/>
            </w:r>
            <w:r w:rsidRPr="009248F9">
              <w:rPr>
                <w:rFonts w:ascii="Helvetica-Light" w:hAnsi="Helvetica-Light"/>
                <w:sz w:val="20"/>
                <w:szCs w:val="20"/>
              </w:rPr>
              <w:t xml:space="preserve"> of </w:t>
            </w:r>
            <w:r w:rsidRPr="009248F9">
              <w:rPr>
                <w:rFonts w:ascii="Helvetica-Light" w:hAnsi="Helvetica-Light"/>
                <w:b/>
                <w:bCs/>
                <w:sz w:val="20"/>
                <w:szCs w:val="20"/>
              </w:rPr>
              <w:fldChar w:fldCharType="begin"/>
            </w:r>
            <w:r w:rsidRPr="009248F9">
              <w:rPr>
                <w:rFonts w:ascii="Helvetica-Light" w:hAnsi="Helvetica-Light"/>
                <w:b/>
                <w:bCs/>
                <w:sz w:val="20"/>
                <w:szCs w:val="20"/>
              </w:rPr>
              <w:instrText xml:space="preserve"> NUMPAGES  </w:instrText>
            </w:r>
            <w:r w:rsidRPr="009248F9">
              <w:rPr>
                <w:rFonts w:ascii="Helvetica-Light" w:hAnsi="Helvetica-Light"/>
                <w:b/>
                <w:bCs/>
                <w:sz w:val="20"/>
                <w:szCs w:val="20"/>
              </w:rPr>
              <w:fldChar w:fldCharType="separate"/>
            </w:r>
            <w:r w:rsidRPr="009248F9">
              <w:rPr>
                <w:rFonts w:ascii="Helvetica-Light" w:hAnsi="Helvetica-Light"/>
                <w:b/>
                <w:bCs/>
                <w:noProof/>
                <w:sz w:val="20"/>
                <w:szCs w:val="20"/>
              </w:rPr>
              <w:t>2</w:t>
            </w:r>
            <w:r w:rsidRPr="009248F9">
              <w:rPr>
                <w:rFonts w:ascii="Helvetica-Light" w:hAnsi="Helvetica-Light"/>
                <w:b/>
                <w:bCs/>
                <w:sz w:val="20"/>
                <w:szCs w:val="20"/>
              </w:rPr>
              <w:fldChar w:fldCharType="end"/>
            </w:r>
          </w:p>
        </w:sdtContent>
      </w:sdt>
    </w:sdtContent>
  </w:sdt>
  <w:p w14:paraId="225E53C3" w14:textId="77777777" w:rsidR="00CB0EA0" w:rsidRPr="009248F9" w:rsidRDefault="00CB0EA0">
    <w:pPr>
      <w:pStyle w:val="Footer"/>
      <w:rPr>
        <w:rFonts w:ascii="Helvetica-Light" w:hAnsi="Helvetica-Ligh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CAD1E" w14:textId="77777777" w:rsidR="0090434C" w:rsidRDefault="00904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C0FFF" w14:textId="77777777" w:rsidR="008B0D3C" w:rsidRDefault="008B0D3C" w:rsidP="00710F7E">
      <w:r>
        <w:separator/>
      </w:r>
    </w:p>
  </w:footnote>
  <w:footnote w:type="continuationSeparator" w:id="0">
    <w:p w14:paraId="0D52FDBA" w14:textId="77777777" w:rsidR="008B0D3C" w:rsidRDefault="008B0D3C" w:rsidP="0071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98AD8" w14:textId="6FE4B5D0" w:rsidR="0090434C" w:rsidRDefault="0090434C">
    <w:pPr>
      <w:pStyle w:val="Header"/>
    </w:pPr>
    <w:r>
      <w:rPr>
        <w:noProof/>
      </w:rPr>
      <w:pict w14:anchorId="3D6893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00032" o:spid="_x0000_s2050" type="#_x0000_t136" style="position:absolute;margin-left:0;margin-top:0;width:403.5pt;height:232.8pt;rotation:315;z-index:-251655168;mso-position-horizontal:center;mso-position-horizontal-relative:margin;mso-position-vertical:center;mso-position-vertical-relative:margin" o:allowincell="f" fillcolor="silver" stroked="f">
          <v:fill opacity=".5"/>
          <v:textpath style="font-family:&quot;Arial&quot;;font-size:1pt" string="Pilo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5254B" w14:textId="771C9619" w:rsidR="00967873" w:rsidRDefault="0090434C">
    <w:pPr>
      <w:pStyle w:val="Header"/>
    </w:pPr>
    <w:r>
      <w:rPr>
        <w:noProof/>
      </w:rPr>
      <w:pict w14:anchorId="4CC330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00033" o:spid="_x0000_s2051" type="#_x0000_t136" style="position:absolute;margin-left:0;margin-top:0;width:403.5pt;height:232.8pt;rotation:315;z-index:-251653120;mso-position-horizontal:center;mso-position-horizontal-relative:margin;mso-position-vertical:center;mso-position-vertical-relative:margin" o:allowincell="f" fillcolor="silver" stroked="f">
          <v:fill opacity=".5"/>
          <v:textpath style="font-family:&quot;Arial&quot;;font-size:1pt" string="Pilot"/>
        </v:shape>
      </w:pict>
    </w:r>
    <w:r w:rsidR="00967873">
      <w:rPr>
        <w:noProof/>
        <w:lang w:eastAsia="en-AU"/>
      </w:rPr>
      <w:drawing>
        <wp:inline distT="0" distB="0" distL="0" distR="0" wp14:anchorId="6A3D5FAA" wp14:editId="0DA1BB19">
          <wp:extent cx="64770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r="69870"/>
                  <a:stretch>
                    <a:fillRect/>
                  </a:stretch>
                </pic:blipFill>
                <pic:spPr bwMode="auto">
                  <a:xfrm>
                    <a:off x="0" y="0"/>
                    <a:ext cx="647700" cy="609600"/>
                  </a:xfrm>
                  <a:prstGeom prst="rect">
                    <a:avLst/>
                  </a:prstGeom>
                  <a:noFill/>
                  <a:ln>
                    <a:noFill/>
                  </a:ln>
                </pic:spPr>
              </pic:pic>
            </a:graphicData>
          </a:graphic>
        </wp:inline>
      </w:drawing>
    </w:r>
  </w:p>
  <w:p w14:paraId="26761EE6" w14:textId="4918A9B4" w:rsidR="00710F7E" w:rsidRDefault="00710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39CDDA" w14:textId="2ADBE289" w:rsidR="0090434C" w:rsidRDefault="0090434C">
    <w:pPr>
      <w:pStyle w:val="Header"/>
    </w:pPr>
    <w:r>
      <w:rPr>
        <w:noProof/>
      </w:rPr>
      <w:pict w14:anchorId="3A3F56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00031" o:spid="_x0000_s2049" type="#_x0000_t136" style="position:absolute;margin-left:0;margin-top:0;width:403.5pt;height:232.8pt;rotation:315;z-index:-251657216;mso-position-horizontal:center;mso-position-horizontal-relative:margin;mso-position-vertical:center;mso-position-vertical-relative:margin" o:allowincell="f" fillcolor="silver" stroked="f">
          <v:fill opacity=".5"/>
          <v:textpath style="font-family:&quot;Arial&quot;;font-size:1pt" string="Pilo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4402C"/>
    <w:multiLevelType w:val="hybridMultilevel"/>
    <w:tmpl w:val="3D3A3C40"/>
    <w:lvl w:ilvl="0" w:tplc="0C090003">
      <w:start w:val="1"/>
      <w:numFmt w:val="bullet"/>
      <w:lvlText w:val="o"/>
      <w:lvlJc w:val="left"/>
      <w:pPr>
        <w:ind w:left="900" w:hanging="360"/>
      </w:pPr>
      <w:rPr>
        <w:rFonts w:ascii="Courier New" w:hAnsi="Courier New" w:cs="Courier New" w:hint="default"/>
        <w:color w:val="auto"/>
      </w:rPr>
    </w:lvl>
    <w:lvl w:ilvl="1" w:tplc="0C090003">
      <w:start w:val="1"/>
      <w:numFmt w:val="bullet"/>
      <w:lvlText w:val="o"/>
      <w:lvlJc w:val="left"/>
      <w:pPr>
        <w:ind w:left="162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start w:val="1"/>
      <w:numFmt w:val="bullet"/>
      <w:lvlText w:val=""/>
      <w:lvlJc w:val="left"/>
      <w:pPr>
        <w:ind w:left="3060" w:hanging="360"/>
      </w:pPr>
      <w:rPr>
        <w:rFonts w:ascii="Symbol" w:hAnsi="Symbol" w:hint="default"/>
      </w:rPr>
    </w:lvl>
    <w:lvl w:ilvl="4" w:tplc="0C090003">
      <w:start w:val="1"/>
      <w:numFmt w:val="bullet"/>
      <w:lvlText w:val="o"/>
      <w:lvlJc w:val="left"/>
      <w:pPr>
        <w:ind w:left="3780" w:hanging="360"/>
      </w:pPr>
      <w:rPr>
        <w:rFonts w:ascii="Courier New" w:hAnsi="Courier New" w:cs="Courier New" w:hint="default"/>
      </w:rPr>
    </w:lvl>
    <w:lvl w:ilvl="5" w:tplc="0C090005">
      <w:start w:val="1"/>
      <w:numFmt w:val="bullet"/>
      <w:lvlText w:val=""/>
      <w:lvlJc w:val="left"/>
      <w:pPr>
        <w:ind w:left="4500" w:hanging="360"/>
      </w:pPr>
      <w:rPr>
        <w:rFonts w:ascii="Wingdings" w:hAnsi="Wingdings" w:hint="default"/>
      </w:rPr>
    </w:lvl>
    <w:lvl w:ilvl="6" w:tplc="0C090001">
      <w:start w:val="1"/>
      <w:numFmt w:val="bullet"/>
      <w:lvlText w:val=""/>
      <w:lvlJc w:val="left"/>
      <w:pPr>
        <w:ind w:left="5220" w:hanging="360"/>
      </w:pPr>
      <w:rPr>
        <w:rFonts w:ascii="Symbol" w:hAnsi="Symbol" w:hint="default"/>
      </w:rPr>
    </w:lvl>
    <w:lvl w:ilvl="7" w:tplc="0C090003">
      <w:start w:val="1"/>
      <w:numFmt w:val="bullet"/>
      <w:lvlText w:val="o"/>
      <w:lvlJc w:val="left"/>
      <w:pPr>
        <w:ind w:left="5940" w:hanging="360"/>
      </w:pPr>
      <w:rPr>
        <w:rFonts w:ascii="Courier New" w:hAnsi="Courier New" w:cs="Courier New" w:hint="default"/>
      </w:rPr>
    </w:lvl>
    <w:lvl w:ilvl="8" w:tplc="0C090005">
      <w:start w:val="1"/>
      <w:numFmt w:val="bullet"/>
      <w:lvlText w:val=""/>
      <w:lvlJc w:val="left"/>
      <w:pPr>
        <w:ind w:left="6660" w:hanging="360"/>
      </w:pPr>
      <w:rPr>
        <w:rFonts w:ascii="Wingdings" w:hAnsi="Wingdings" w:hint="default"/>
      </w:rPr>
    </w:lvl>
  </w:abstractNum>
  <w:abstractNum w:abstractNumId="1" w15:restartNumberingAfterBreak="0">
    <w:nsid w:val="066C14AD"/>
    <w:multiLevelType w:val="hybridMultilevel"/>
    <w:tmpl w:val="502AC85A"/>
    <w:lvl w:ilvl="0" w:tplc="A39C3C88">
      <w:start w:val="4"/>
      <w:numFmt w:val="lowerLetter"/>
      <w:lvlText w:val="%1)"/>
      <w:lvlJc w:val="left"/>
      <w:pPr>
        <w:ind w:left="1620" w:hanging="360"/>
      </w:pPr>
      <w:rPr>
        <w:rFonts w:hint="default"/>
        <w:b w:val="0"/>
        <w:bCs w:val="0"/>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262FDD"/>
    <w:multiLevelType w:val="hybridMultilevel"/>
    <w:tmpl w:val="BB2652E4"/>
    <w:lvl w:ilvl="0" w:tplc="0C09001B">
      <w:start w:val="1"/>
      <w:numFmt w:val="lowerRoman"/>
      <w:lvlText w:val="%1."/>
      <w:lvlJc w:val="righ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 w15:restartNumberingAfterBreak="0">
    <w:nsid w:val="0956505B"/>
    <w:multiLevelType w:val="multilevel"/>
    <w:tmpl w:val="09C8BA52"/>
    <w:lvl w:ilvl="0">
      <w:start w:val="1"/>
      <w:numFmt w:val="decimal"/>
      <w:lvlText w:val="%1"/>
      <w:lvlJc w:val="left"/>
      <w:pPr>
        <w:ind w:left="550" w:hanging="550"/>
      </w:pPr>
      <w:rPr>
        <w:rFonts w:hint="default"/>
      </w:rPr>
    </w:lvl>
    <w:lvl w:ilvl="1">
      <w:numFmt w:val="decimal"/>
      <w:lvlText w:val="%1.%2"/>
      <w:lvlJc w:val="left"/>
      <w:pPr>
        <w:ind w:left="550" w:hanging="5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F8250E"/>
    <w:multiLevelType w:val="hybridMultilevel"/>
    <w:tmpl w:val="68D8A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0071600"/>
    <w:multiLevelType w:val="hybridMultilevel"/>
    <w:tmpl w:val="0CC2EBC6"/>
    <w:lvl w:ilvl="0" w:tplc="C20836AC">
      <w:start w:val="1"/>
      <w:numFmt w:val="bullet"/>
      <w:lvlText w:val=""/>
      <w:lvlJc w:val="left"/>
      <w:pPr>
        <w:ind w:left="360" w:hanging="360"/>
      </w:pPr>
      <w:rPr>
        <w:rFonts w:ascii="Symbol" w:hAnsi="Symbol" w:hint="default"/>
        <w:b w:val="0"/>
        <w:bCs w:val="0"/>
        <w:i w:val="0"/>
        <w:iCs w:val="0"/>
        <w:color w:val="auto"/>
        <w:sz w:val="18"/>
        <w:szCs w:val="18"/>
      </w:rPr>
    </w:lvl>
    <w:lvl w:ilvl="1" w:tplc="0C090017">
      <w:start w:val="1"/>
      <w:numFmt w:val="lowerLetter"/>
      <w:lvlText w:val="%2)"/>
      <w:lvlJc w:val="left"/>
      <w:pPr>
        <w:ind w:left="-1379" w:hanging="360"/>
      </w:pPr>
    </w:lvl>
    <w:lvl w:ilvl="2" w:tplc="4E28E338">
      <w:start w:val="1"/>
      <w:numFmt w:val="lowerLetter"/>
      <w:lvlText w:val="(%3)"/>
      <w:lvlJc w:val="left"/>
      <w:pPr>
        <w:ind w:left="-449" w:hanging="390"/>
      </w:pPr>
      <w:rPr>
        <w:rFonts w:hint="default"/>
      </w:rPr>
    </w:lvl>
    <w:lvl w:ilvl="3" w:tplc="0C09000F">
      <w:start w:val="1"/>
      <w:numFmt w:val="decimal"/>
      <w:lvlText w:val="%4."/>
      <w:lvlJc w:val="left"/>
      <w:pPr>
        <w:ind w:left="61" w:hanging="360"/>
      </w:pPr>
    </w:lvl>
    <w:lvl w:ilvl="4" w:tplc="0C090019" w:tentative="1">
      <w:start w:val="1"/>
      <w:numFmt w:val="lowerLetter"/>
      <w:lvlText w:val="%5."/>
      <w:lvlJc w:val="left"/>
      <w:pPr>
        <w:ind w:left="781" w:hanging="360"/>
      </w:pPr>
    </w:lvl>
    <w:lvl w:ilvl="5" w:tplc="0C09001B" w:tentative="1">
      <w:start w:val="1"/>
      <w:numFmt w:val="lowerRoman"/>
      <w:lvlText w:val="%6."/>
      <w:lvlJc w:val="right"/>
      <w:pPr>
        <w:ind w:left="1501" w:hanging="180"/>
      </w:pPr>
    </w:lvl>
    <w:lvl w:ilvl="6" w:tplc="0C09000F" w:tentative="1">
      <w:start w:val="1"/>
      <w:numFmt w:val="decimal"/>
      <w:lvlText w:val="%7."/>
      <w:lvlJc w:val="left"/>
      <w:pPr>
        <w:ind w:left="2221" w:hanging="360"/>
      </w:pPr>
    </w:lvl>
    <w:lvl w:ilvl="7" w:tplc="0C090019" w:tentative="1">
      <w:start w:val="1"/>
      <w:numFmt w:val="lowerLetter"/>
      <w:lvlText w:val="%8."/>
      <w:lvlJc w:val="left"/>
      <w:pPr>
        <w:ind w:left="2941" w:hanging="360"/>
      </w:pPr>
    </w:lvl>
    <w:lvl w:ilvl="8" w:tplc="0C09001B" w:tentative="1">
      <w:start w:val="1"/>
      <w:numFmt w:val="lowerRoman"/>
      <w:lvlText w:val="%9."/>
      <w:lvlJc w:val="right"/>
      <w:pPr>
        <w:ind w:left="3661" w:hanging="180"/>
      </w:pPr>
    </w:lvl>
  </w:abstractNum>
  <w:abstractNum w:abstractNumId="6" w15:restartNumberingAfterBreak="0">
    <w:nsid w:val="17990324"/>
    <w:multiLevelType w:val="hybridMultilevel"/>
    <w:tmpl w:val="201665AE"/>
    <w:lvl w:ilvl="0" w:tplc="22EAB370">
      <w:start w:val="7"/>
      <w:numFmt w:val="lowerRoman"/>
      <w:lvlText w:val="%1."/>
      <w:lvlJc w:val="right"/>
      <w:pPr>
        <w:ind w:left="1440" w:hanging="360"/>
      </w:pPr>
      <w:rPr>
        <w:rFonts w:hint="default"/>
        <w:b w:val="0"/>
        <w:bCs w:val="0"/>
      </w:rPr>
    </w:lvl>
    <w:lvl w:ilvl="1" w:tplc="0C090019" w:tentative="1">
      <w:start w:val="1"/>
      <w:numFmt w:val="lowerLetter"/>
      <w:lvlText w:val="%2."/>
      <w:lvlJc w:val="left"/>
      <w:pPr>
        <w:ind w:left="1793" w:hanging="360"/>
      </w:pPr>
    </w:lvl>
    <w:lvl w:ilvl="2" w:tplc="0C09001B" w:tentative="1">
      <w:start w:val="1"/>
      <w:numFmt w:val="lowerRoman"/>
      <w:lvlText w:val="%3."/>
      <w:lvlJc w:val="right"/>
      <w:pPr>
        <w:ind w:left="2513" w:hanging="180"/>
      </w:pPr>
    </w:lvl>
    <w:lvl w:ilvl="3" w:tplc="0C09000F" w:tentative="1">
      <w:start w:val="1"/>
      <w:numFmt w:val="decimal"/>
      <w:lvlText w:val="%4."/>
      <w:lvlJc w:val="left"/>
      <w:pPr>
        <w:ind w:left="3233" w:hanging="360"/>
      </w:pPr>
    </w:lvl>
    <w:lvl w:ilvl="4" w:tplc="0C090019" w:tentative="1">
      <w:start w:val="1"/>
      <w:numFmt w:val="lowerLetter"/>
      <w:lvlText w:val="%5."/>
      <w:lvlJc w:val="left"/>
      <w:pPr>
        <w:ind w:left="3953" w:hanging="360"/>
      </w:pPr>
    </w:lvl>
    <w:lvl w:ilvl="5" w:tplc="0C09001B" w:tentative="1">
      <w:start w:val="1"/>
      <w:numFmt w:val="lowerRoman"/>
      <w:lvlText w:val="%6."/>
      <w:lvlJc w:val="right"/>
      <w:pPr>
        <w:ind w:left="4673" w:hanging="180"/>
      </w:pPr>
    </w:lvl>
    <w:lvl w:ilvl="6" w:tplc="0C09000F" w:tentative="1">
      <w:start w:val="1"/>
      <w:numFmt w:val="decimal"/>
      <w:lvlText w:val="%7."/>
      <w:lvlJc w:val="left"/>
      <w:pPr>
        <w:ind w:left="5393" w:hanging="360"/>
      </w:pPr>
    </w:lvl>
    <w:lvl w:ilvl="7" w:tplc="0C090019" w:tentative="1">
      <w:start w:val="1"/>
      <w:numFmt w:val="lowerLetter"/>
      <w:lvlText w:val="%8."/>
      <w:lvlJc w:val="left"/>
      <w:pPr>
        <w:ind w:left="6113" w:hanging="360"/>
      </w:pPr>
    </w:lvl>
    <w:lvl w:ilvl="8" w:tplc="0C09001B" w:tentative="1">
      <w:start w:val="1"/>
      <w:numFmt w:val="lowerRoman"/>
      <w:lvlText w:val="%9."/>
      <w:lvlJc w:val="right"/>
      <w:pPr>
        <w:ind w:left="6833" w:hanging="180"/>
      </w:pPr>
    </w:lvl>
  </w:abstractNum>
  <w:abstractNum w:abstractNumId="7" w15:restartNumberingAfterBreak="0">
    <w:nsid w:val="1A933BFF"/>
    <w:multiLevelType w:val="hybridMultilevel"/>
    <w:tmpl w:val="13D67FB0"/>
    <w:lvl w:ilvl="0" w:tplc="0C090001">
      <w:start w:val="1"/>
      <w:numFmt w:val="bullet"/>
      <w:lvlText w:val=""/>
      <w:lvlJc w:val="left"/>
      <w:pPr>
        <w:ind w:left="1980" w:hanging="360"/>
      </w:pPr>
      <w:rPr>
        <w:rFonts w:ascii="Symbol" w:hAnsi="Symbol" w:hint="default"/>
        <w:b w:val="0"/>
        <w:bCs w:val="0"/>
        <w:i w:val="0"/>
        <w:iCs w:val="0"/>
      </w:rPr>
    </w:lvl>
    <w:lvl w:ilvl="1" w:tplc="0C090003">
      <w:start w:val="1"/>
      <w:numFmt w:val="bullet"/>
      <w:lvlText w:val="o"/>
      <w:lvlJc w:val="left"/>
      <w:pPr>
        <w:ind w:left="2700" w:hanging="360"/>
      </w:pPr>
      <w:rPr>
        <w:rFonts w:ascii="Courier New" w:hAnsi="Courier New" w:cs="Courier New" w:hint="default"/>
      </w:rPr>
    </w:lvl>
    <w:lvl w:ilvl="2" w:tplc="0C090001">
      <w:start w:val="1"/>
      <w:numFmt w:val="bullet"/>
      <w:lvlText w:val=""/>
      <w:lvlJc w:val="left"/>
      <w:pPr>
        <w:ind w:left="3420" w:hanging="180"/>
      </w:pPr>
      <w:rPr>
        <w:rFonts w:ascii="Symbol" w:hAnsi="Symbol" w:hint="default"/>
        <w:b w:val="0"/>
        <w:bCs w:val="0"/>
        <w:i w:val="0"/>
        <w:iCs w:val="0"/>
      </w:rPr>
    </w:lvl>
    <w:lvl w:ilvl="3" w:tplc="0C09000F">
      <w:start w:val="1"/>
      <w:numFmt w:val="decimal"/>
      <w:lvlText w:val="%4."/>
      <w:lvlJc w:val="left"/>
      <w:pPr>
        <w:ind w:left="4140" w:hanging="360"/>
      </w:pPr>
    </w:lvl>
    <w:lvl w:ilvl="4" w:tplc="0C090019">
      <w:start w:val="1"/>
      <w:numFmt w:val="lowerLetter"/>
      <w:lvlText w:val="%5."/>
      <w:lvlJc w:val="left"/>
      <w:pPr>
        <w:ind w:left="4860" w:hanging="360"/>
      </w:pPr>
    </w:lvl>
    <w:lvl w:ilvl="5" w:tplc="0C09001B">
      <w:start w:val="1"/>
      <w:numFmt w:val="lowerRoman"/>
      <w:lvlText w:val="%6."/>
      <w:lvlJc w:val="right"/>
      <w:pPr>
        <w:ind w:left="5580" w:hanging="180"/>
      </w:pPr>
    </w:lvl>
    <w:lvl w:ilvl="6" w:tplc="0C09000F">
      <w:start w:val="1"/>
      <w:numFmt w:val="decimal"/>
      <w:lvlText w:val="%7."/>
      <w:lvlJc w:val="left"/>
      <w:pPr>
        <w:ind w:left="6300" w:hanging="360"/>
      </w:pPr>
    </w:lvl>
    <w:lvl w:ilvl="7" w:tplc="0C090019">
      <w:start w:val="1"/>
      <w:numFmt w:val="lowerLetter"/>
      <w:lvlText w:val="%8."/>
      <w:lvlJc w:val="left"/>
      <w:pPr>
        <w:ind w:left="7020" w:hanging="360"/>
      </w:pPr>
    </w:lvl>
    <w:lvl w:ilvl="8" w:tplc="0C09001B">
      <w:start w:val="1"/>
      <w:numFmt w:val="lowerRoman"/>
      <w:lvlText w:val="%9."/>
      <w:lvlJc w:val="right"/>
      <w:pPr>
        <w:ind w:left="7740" w:hanging="180"/>
      </w:pPr>
    </w:lvl>
  </w:abstractNum>
  <w:abstractNum w:abstractNumId="8" w15:restartNumberingAfterBreak="0">
    <w:nsid w:val="1BB51343"/>
    <w:multiLevelType w:val="hybridMultilevel"/>
    <w:tmpl w:val="2DD00216"/>
    <w:lvl w:ilvl="0" w:tplc="D0F291BE">
      <w:start w:val="1"/>
      <w:numFmt w:val="decimal"/>
      <w:lvlText w:val="%1."/>
      <w:lvlJc w:val="left"/>
      <w:pPr>
        <w:ind w:left="1919" w:hanging="360"/>
      </w:pPr>
      <w:rPr>
        <w:rFonts w:hint="default"/>
        <w:b w:val="0"/>
        <w:bCs w:val="0"/>
        <w:i w:val="0"/>
        <w:iCs w:val="0"/>
        <w:color w:val="auto"/>
        <w:sz w:val="22"/>
        <w:szCs w:val="22"/>
      </w:rPr>
    </w:lvl>
    <w:lvl w:ilvl="1" w:tplc="0C090019">
      <w:start w:val="1"/>
      <w:numFmt w:val="lowerLetter"/>
      <w:lvlText w:val="%2."/>
      <w:lvlJc w:val="left"/>
      <w:pPr>
        <w:ind w:left="180" w:hanging="360"/>
      </w:pPr>
    </w:lvl>
    <w:lvl w:ilvl="2" w:tplc="4E28E338">
      <w:start w:val="1"/>
      <w:numFmt w:val="lowerLetter"/>
      <w:lvlText w:val="(%3)"/>
      <w:lvlJc w:val="left"/>
      <w:pPr>
        <w:ind w:left="1110" w:hanging="390"/>
      </w:pPr>
      <w:rPr>
        <w:rFonts w:hint="default"/>
      </w:rPr>
    </w:lvl>
    <w:lvl w:ilvl="3" w:tplc="0C09000F" w:tentative="1">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9" w15:restartNumberingAfterBreak="0">
    <w:nsid w:val="1DA73B40"/>
    <w:multiLevelType w:val="hybridMultilevel"/>
    <w:tmpl w:val="7290774A"/>
    <w:lvl w:ilvl="0" w:tplc="18026BFC">
      <w:start w:val="10"/>
      <w:numFmt w:val="decimal"/>
      <w:lvlText w:val="%1."/>
      <w:lvlJc w:val="left"/>
      <w:pPr>
        <w:ind w:left="2160" w:hanging="360"/>
      </w:pPr>
      <w:rPr>
        <w:rFonts w:hint="default"/>
        <w:b w:val="0"/>
        <w:bCs w:val="0"/>
        <w:i w:val="0"/>
        <w:sz w:val="22"/>
        <w:szCs w:val="22"/>
      </w:r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84041A"/>
    <w:multiLevelType w:val="hybridMultilevel"/>
    <w:tmpl w:val="0FD26BDE"/>
    <w:lvl w:ilvl="0" w:tplc="650ACF58">
      <w:start w:val="1"/>
      <w:numFmt w:val="lowerLetter"/>
      <w:lvlText w:val="%1."/>
      <w:lvlJc w:val="left"/>
      <w:pPr>
        <w:ind w:left="360" w:hanging="360"/>
      </w:pPr>
      <w:rPr>
        <w:b w:val="0"/>
        <w:bCs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218F1C91"/>
    <w:multiLevelType w:val="hybridMultilevel"/>
    <w:tmpl w:val="3D94B1B6"/>
    <w:lvl w:ilvl="0" w:tplc="0C090019">
      <w:start w:val="1"/>
      <w:numFmt w:val="lowerLetter"/>
      <w:lvlText w:val="%1."/>
      <w:lvlJc w:val="left"/>
      <w:pPr>
        <w:ind w:left="360" w:hanging="360"/>
      </w:pPr>
      <w:rPr>
        <w:rFonts w:hint="default"/>
        <w:b w:val="0"/>
        <w:bCs w:val="0"/>
        <w:i w:val="0"/>
        <w:iCs w:val="0"/>
        <w:color w:val="auto"/>
        <w:sz w:val="22"/>
        <w:szCs w:val="22"/>
      </w:rPr>
    </w:lvl>
    <w:lvl w:ilvl="1" w:tplc="0C090017">
      <w:start w:val="1"/>
      <w:numFmt w:val="lowerLetter"/>
      <w:lvlText w:val="%2)"/>
      <w:lvlJc w:val="left"/>
      <w:pPr>
        <w:ind w:left="-1379" w:hanging="360"/>
      </w:pPr>
    </w:lvl>
    <w:lvl w:ilvl="2" w:tplc="4E28E338">
      <w:start w:val="1"/>
      <w:numFmt w:val="lowerLetter"/>
      <w:lvlText w:val="(%3)"/>
      <w:lvlJc w:val="left"/>
      <w:pPr>
        <w:ind w:left="-449" w:hanging="390"/>
      </w:pPr>
      <w:rPr>
        <w:rFonts w:hint="default"/>
      </w:rPr>
    </w:lvl>
    <w:lvl w:ilvl="3" w:tplc="0C09000F">
      <w:start w:val="1"/>
      <w:numFmt w:val="decimal"/>
      <w:lvlText w:val="%4."/>
      <w:lvlJc w:val="left"/>
      <w:pPr>
        <w:ind w:left="61" w:hanging="360"/>
      </w:pPr>
    </w:lvl>
    <w:lvl w:ilvl="4" w:tplc="0C090019" w:tentative="1">
      <w:start w:val="1"/>
      <w:numFmt w:val="lowerLetter"/>
      <w:lvlText w:val="%5."/>
      <w:lvlJc w:val="left"/>
      <w:pPr>
        <w:ind w:left="781" w:hanging="360"/>
      </w:pPr>
    </w:lvl>
    <w:lvl w:ilvl="5" w:tplc="0C09001B" w:tentative="1">
      <w:start w:val="1"/>
      <w:numFmt w:val="lowerRoman"/>
      <w:lvlText w:val="%6."/>
      <w:lvlJc w:val="right"/>
      <w:pPr>
        <w:ind w:left="1501" w:hanging="180"/>
      </w:pPr>
    </w:lvl>
    <w:lvl w:ilvl="6" w:tplc="0C09000F" w:tentative="1">
      <w:start w:val="1"/>
      <w:numFmt w:val="decimal"/>
      <w:lvlText w:val="%7."/>
      <w:lvlJc w:val="left"/>
      <w:pPr>
        <w:ind w:left="2221" w:hanging="360"/>
      </w:pPr>
    </w:lvl>
    <w:lvl w:ilvl="7" w:tplc="0C090019" w:tentative="1">
      <w:start w:val="1"/>
      <w:numFmt w:val="lowerLetter"/>
      <w:lvlText w:val="%8."/>
      <w:lvlJc w:val="left"/>
      <w:pPr>
        <w:ind w:left="2941" w:hanging="360"/>
      </w:pPr>
    </w:lvl>
    <w:lvl w:ilvl="8" w:tplc="0C09001B" w:tentative="1">
      <w:start w:val="1"/>
      <w:numFmt w:val="lowerRoman"/>
      <w:lvlText w:val="%9."/>
      <w:lvlJc w:val="right"/>
      <w:pPr>
        <w:ind w:left="3661" w:hanging="180"/>
      </w:pPr>
    </w:lvl>
  </w:abstractNum>
  <w:abstractNum w:abstractNumId="12" w15:restartNumberingAfterBreak="0">
    <w:nsid w:val="2385525A"/>
    <w:multiLevelType w:val="hybridMultilevel"/>
    <w:tmpl w:val="FBEE818A"/>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660629D"/>
    <w:multiLevelType w:val="hybridMultilevel"/>
    <w:tmpl w:val="D384F004"/>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14" w15:restartNumberingAfterBreak="0">
    <w:nsid w:val="295F53AF"/>
    <w:multiLevelType w:val="hybridMultilevel"/>
    <w:tmpl w:val="9F809390"/>
    <w:lvl w:ilvl="0" w:tplc="600AD1EE">
      <w:start w:val="2"/>
      <w:numFmt w:val="lowerLetter"/>
      <w:lvlText w:val="%1."/>
      <w:lvlJc w:val="left"/>
      <w:pPr>
        <w:ind w:left="360" w:hanging="360"/>
      </w:pPr>
      <w:rPr>
        <w:rFonts w:hint="default"/>
        <w:b w:val="0"/>
        <w:bCs w:val="0"/>
      </w:rPr>
    </w:lvl>
    <w:lvl w:ilvl="1" w:tplc="0C090019" w:tentative="1">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5" w15:restartNumberingAfterBreak="0">
    <w:nsid w:val="29E1547A"/>
    <w:multiLevelType w:val="multilevel"/>
    <w:tmpl w:val="26447C7A"/>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C62574"/>
    <w:multiLevelType w:val="hybridMultilevel"/>
    <w:tmpl w:val="C6DA477A"/>
    <w:lvl w:ilvl="0" w:tplc="7584DEF2">
      <w:start w:val="8"/>
      <w:numFmt w:val="decimal"/>
      <w:lvlText w:val="%1."/>
      <w:lvlJc w:val="left"/>
      <w:pPr>
        <w:ind w:left="1110" w:hanging="390"/>
      </w:pPr>
      <w:rPr>
        <w:rFonts w:hint="default"/>
      </w:rPr>
    </w:lvl>
    <w:lvl w:ilvl="1" w:tplc="96468002">
      <w:start w:val="1"/>
      <w:numFmt w:val="lowerLetter"/>
      <w:lvlText w:val="%2)"/>
      <w:lvlJc w:val="left"/>
      <w:pPr>
        <w:ind w:left="1440" w:hanging="360"/>
      </w:pPr>
      <w:rPr>
        <w:b w:val="0"/>
        <w:bCs w:val="0"/>
        <w:i w:val="0"/>
        <w:iCs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BAF25A3"/>
    <w:multiLevelType w:val="multilevel"/>
    <w:tmpl w:val="3B4C3382"/>
    <w:lvl w:ilvl="0">
      <w:start w:val="4"/>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BB61DBF"/>
    <w:multiLevelType w:val="hybridMultilevel"/>
    <w:tmpl w:val="659EF1E6"/>
    <w:lvl w:ilvl="0" w:tplc="D0F291BE">
      <w:start w:val="1"/>
      <w:numFmt w:val="decimal"/>
      <w:lvlText w:val="%1."/>
      <w:lvlJc w:val="left"/>
      <w:pPr>
        <w:ind w:left="360" w:hanging="360"/>
      </w:pPr>
      <w:rPr>
        <w:rFonts w:hint="default"/>
        <w:b w:val="0"/>
        <w:bCs w:val="0"/>
        <w:i w:val="0"/>
        <w:iCs w:val="0"/>
        <w:color w:val="auto"/>
        <w:sz w:val="22"/>
        <w:szCs w:val="22"/>
      </w:rPr>
    </w:lvl>
    <w:lvl w:ilvl="1" w:tplc="0C090017">
      <w:start w:val="1"/>
      <w:numFmt w:val="lowerLetter"/>
      <w:lvlText w:val="%2)"/>
      <w:lvlJc w:val="left"/>
      <w:pPr>
        <w:ind w:left="-1379" w:hanging="360"/>
      </w:pPr>
    </w:lvl>
    <w:lvl w:ilvl="2" w:tplc="4E28E338">
      <w:start w:val="1"/>
      <w:numFmt w:val="lowerLetter"/>
      <w:lvlText w:val="(%3)"/>
      <w:lvlJc w:val="left"/>
      <w:pPr>
        <w:ind w:left="-449" w:hanging="390"/>
      </w:pPr>
      <w:rPr>
        <w:rFonts w:hint="default"/>
      </w:rPr>
    </w:lvl>
    <w:lvl w:ilvl="3" w:tplc="0C09000F">
      <w:start w:val="1"/>
      <w:numFmt w:val="decimal"/>
      <w:lvlText w:val="%4."/>
      <w:lvlJc w:val="left"/>
      <w:pPr>
        <w:ind w:left="61" w:hanging="360"/>
      </w:pPr>
    </w:lvl>
    <w:lvl w:ilvl="4" w:tplc="0C090019" w:tentative="1">
      <w:start w:val="1"/>
      <w:numFmt w:val="lowerLetter"/>
      <w:lvlText w:val="%5."/>
      <w:lvlJc w:val="left"/>
      <w:pPr>
        <w:ind w:left="781" w:hanging="360"/>
      </w:pPr>
    </w:lvl>
    <w:lvl w:ilvl="5" w:tplc="0C09001B" w:tentative="1">
      <w:start w:val="1"/>
      <w:numFmt w:val="lowerRoman"/>
      <w:lvlText w:val="%6."/>
      <w:lvlJc w:val="right"/>
      <w:pPr>
        <w:ind w:left="1501" w:hanging="180"/>
      </w:pPr>
    </w:lvl>
    <w:lvl w:ilvl="6" w:tplc="0C09000F" w:tentative="1">
      <w:start w:val="1"/>
      <w:numFmt w:val="decimal"/>
      <w:lvlText w:val="%7."/>
      <w:lvlJc w:val="left"/>
      <w:pPr>
        <w:ind w:left="2221" w:hanging="360"/>
      </w:pPr>
    </w:lvl>
    <w:lvl w:ilvl="7" w:tplc="0C090019" w:tentative="1">
      <w:start w:val="1"/>
      <w:numFmt w:val="lowerLetter"/>
      <w:lvlText w:val="%8."/>
      <w:lvlJc w:val="left"/>
      <w:pPr>
        <w:ind w:left="2941" w:hanging="360"/>
      </w:pPr>
    </w:lvl>
    <w:lvl w:ilvl="8" w:tplc="0C09001B" w:tentative="1">
      <w:start w:val="1"/>
      <w:numFmt w:val="lowerRoman"/>
      <w:lvlText w:val="%9."/>
      <w:lvlJc w:val="right"/>
      <w:pPr>
        <w:ind w:left="3661" w:hanging="180"/>
      </w:pPr>
    </w:lvl>
  </w:abstractNum>
  <w:abstractNum w:abstractNumId="19" w15:restartNumberingAfterBreak="0">
    <w:nsid w:val="30D3417C"/>
    <w:multiLevelType w:val="hybridMultilevel"/>
    <w:tmpl w:val="BED44464"/>
    <w:lvl w:ilvl="0" w:tplc="3FEA7AFA">
      <w:start w:val="1"/>
      <w:numFmt w:val="decimal"/>
      <w:lvlText w:val="%1."/>
      <w:lvlJc w:val="left"/>
      <w:pPr>
        <w:ind w:left="360" w:hanging="360"/>
      </w:pPr>
      <w:rPr>
        <w:rFonts w:hint="default"/>
        <w:b/>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26040AE"/>
    <w:multiLevelType w:val="hybridMultilevel"/>
    <w:tmpl w:val="36CCC23E"/>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36813736"/>
    <w:multiLevelType w:val="hybridMultilevel"/>
    <w:tmpl w:val="90B4D12C"/>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91C2ABA"/>
    <w:multiLevelType w:val="hybridMultilevel"/>
    <w:tmpl w:val="7CE855F0"/>
    <w:lvl w:ilvl="0" w:tplc="6464E37C">
      <w:start w:val="1"/>
      <w:numFmt w:val="bullet"/>
      <w:lvlText w:val=""/>
      <w:lvlJc w:val="left"/>
      <w:pPr>
        <w:ind w:left="900" w:hanging="360"/>
      </w:pPr>
      <w:rPr>
        <w:rFonts w:ascii="Symbol" w:hAnsi="Symbol" w:hint="default"/>
        <w:color w:val="auto"/>
      </w:rPr>
    </w:lvl>
    <w:lvl w:ilvl="1" w:tplc="0C090003">
      <w:start w:val="1"/>
      <w:numFmt w:val="bullet"/>
      <w:lvlText w:val="o"/>
      <w:lvlJc w:val="left"/>
      <w:pPr>
        <w:ind w:left="162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start w:val="1"/>
      <w:numFmt w:val="bullet"/>
      <w:lvlText w:val=""/>
      <w:lvlJc w:val="left"/>
      <w:pPr>
        <w:ind w:left="3060" w:hanging="360"/>
      </w:pPr>
      <w:rPr>
        <w:rFonts w:ascii="Symbol" w:hAnsi="Symbol" w:hint="default"/>
      </w:rPr>
    </w:lvl>
    <w:lvl w:ilvl="4" w:tplc="0C090003">
      <w:start w:val="1"/>
      <w:numFmt w:val="bullet"/>
      <w:lvlText w:val="o"/>
      <w:lvlJc w:val="left"/>
      <w:pPr>
        <w:ind w:left="3780" w:hanging="360"/>
      </w:pPr>
      <w:rPr>
        <w:rFonts w:ascii="Courier New" w:hAnsi="Courier New" w:cs="Courier New" w:hint="default"/>
      </w:rPr>
    </w:lvl>
    <w:lvl w:ilvl="5" w:tplc="0C090005">
      <w:start w:val="1"/>
      <w:numFmt w:val="bullet"/>
      <w:lvlText w:val=""/>
      <w:lvlJc w:val="left"/>
      <w:pPr>
        <w:ind w:left="4500" w:hanging="360"/>
      </w:pPr>
      <w:rPr>
        <w:rFonts w:ascii="Wingdings" w:hAnsi="Wingdings" w:hint="default"/>
      </w:rPr>
    </w:lvl>
    <w:lvl w:ilvl="6" w:tplc="0C090001">
      <w:start w:val="1"/>
      <w:numFmt w:val="bullet"/>
      <w:lvlText w:val=""/>
      <w:lvlJc w:val="left"/>
      <w:pPr>
        <w:ind w:left="5220" w:hanging="360"/>
      </w:pPr>
      <w:rPr>
        <w:rFonts w:ascii="Symbol" w:hAnsi="Symbol" w:hint="default"/>
      </w:rPr>
    </w:lvl>
    <w:lvl w:ilvl="7" w:tplc="0C090003">
      <w:start w:val="1"/>
      <w:numFmt w:val="bullet"/>
      <w:lvlText w:val="o"/>
      <w:lvlJc w:val="left"/>
      <w:pPr>
        <w:ind w:left="5940" w:hanging="360"/>
      </w:pPr>
      <w:rPr>
        <w:rFonts w:ascii="Courier New" w:hAnsi="Courier New" w:cs="Courier New" w:hint="default"/>
      </w:rPr>
    </w:lvl>
    <w:lvl w:ilvl="8" w:tplc="0C090005">
      <w:start w:val="1"/>
      <w:numFmt w:val="bullet"/>
      <w:lvlText w:val=""/>
      <w:lvlJc w:val="left"/>
      <w:pPr>
        <w:ind w:left="6660" w:hanging="360"/>
      </w:pPr>
      <w:rPr>
        <w:rFonts w:ascii="Wingdings" w:hAnsi="Wingdings" w:hint="default"/>
      </w:rPr>
    </w:lvl>
  </w:abstractNum>
  <w:abstractNum w:abstractNumId="23" w15:restartNumberingAfterBreak="0">
    <w:nsid w:val="39AF39F3"/>
    <w:multiLevelType w:val="hybridMultilevel"/>
    <w:tmpl w:val="A5CC3384"/>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24" w15:restartNumberingAfterBreak="0">
    <w:nsid w:val="3A44139E"/>
    <w:multiLevelType w:val="hybridMultilevel"/>
    <w:tmpl w:val="1CCAC524"/>
    <w:lvl w:ilvl="0" w:tplc="7CA06880">
      <w:start w:val="1"/>
      <w:numFmt w:val="lowerLetter"/>
      <w:lvlText w:val="%1."/>
      <w:lvlJc w:val="left"/>
      <w:pPr>
        <w:ind w:left="360" w:hanging="360"/>
      </w:pPr>
      <w:rPr>
        <w:rFonts w:hint="default"/>
        <w:b w:val="0"/>
        <w:bCs w:val="0"/>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256A7E"/>
    <w:multiLevelType w:val="hybridMultilevel"/>
    <w:tmpl w:val="E9EEE2FE"/>
    <w:lvl w:ilvl="0" w:tplc="AF087BCA">
      <w:start w:val="1"/>
      <w:numFmt w:val="lowerLetter"/>
      <w:lvlText w:val="%1."/>
      <w:lvlJc w:val="left"/>
      <w:pPr>
        <w:ind w:left="360" w:hanging="360"/>
      </w:pPr>
      <w:rPr>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1245144"/>
    <w:multiLevelType w:val="multilevel"/>
    <w:tmpl w:val="EE1C30C4"/>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252787F"/>
    <w:multiLevelType w:val="hybridMultilevel"/>
    <w:tmpl w:val="E3561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3D633FD"/>
    <w:multiLevelType w:val="hybridMultilevel"/>
    <w:tmpl w:val="65AC06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62E11C0"/>
    <w:multiLevelType w:val="hybridMultilevel"/>
    <w:tmpl w:val="63064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4BAD7878"/>
    <w:multiLevelType w:val="multilevel"/>
    <w:tmpl w:val="C4F21974"/>
    <w:lvl w:ilvl="0">
      <w:start w:val="5"/>
      <w:numFmt w:val="decimal"/>
      <w:lvlText w:val="%1"/>
      <w:lvlJc w:val="left"/>
      <w:pPr>
        <w:ind w:left="480" w:hanging="480"/>
      </w:pPr>
      <w:rPr>
        <w:rFonts w:hint="default"/>
      </w:rPr>
    </w:lvl>
    <w:lvl w:ilv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D061E46"/>
    <w:multiLevelType w:val="hybridMultilevel"/>
    <w:tmpl w:val="25F21F58"/>
    <w:lvl w:ilvl="0" w:tplc="0C090001">
      <w:start w:val="1"/>
      <w:numFmt w:val="bullet"/>
      <w:lvlText w:val=""/>
      <w:lvlJc w:val="left"/>
      <w:pPr>
        <w:ind w:left="1919" w:hanging="360"/>
      </w:pPr>
      <w:rPr>
        <w:rFonts w:ascii="Symbol" w:hAnsi="Symbol" w:hint="default"/>
        <w:b w:val="0"/>
        <w:bCs w:val="0"/>
        <w:i w:val="0"/>
        <w:iCs w:val="0"/>
        <w:color w:val="auto"/>
        <w:sz w:val="22"/>
        <w:szCs w:val="22"/>
      </w:rPr>
    </w:lvl>
    <w:lvl w:ilvl="1" w:tplc="0C090017">
      <w:start w:val="1"/>
      <w:numFmt w:val="lowerLetter"/>
      <w:lvlText w:val="%2)"/>
      <w:lvlJc w:val="left"/>
      <w:pPr>
        <w:ind w:left="180" w:hanging="360"/>
      </w:pPr>
    </w:lvl>
    <w:lvl w:ilvl="2" w:tplc="4E28E338">
      <w:start w:val="1"/>
      <w:numFmt w:val="lowerLetter"/>
      <w:lvlText w:val="(%3)"/>
      <w:lvlJc w:val="left"/>
      <w:pPr>
        <w:ind w:left="1110" w:hanging="390"/>
      </w:pPr>
      <w:rPr>
        <w:rFonts w:hint="default"/>
      </w:rPr>
    </w:lvl>
    <w:lvl w:ilvl="3" w:tplc="0C09000F">
      <w:start w:val="1"/>
      <w:numFmt w:val="decimal"/>
      <w:lvlText w:val="%4."/>
      <w:lvlJc w:val="left"/>
      <w:pPr>
        <w:ind w:left="1620" w:hanging="360"/>
      </w:pPr>
    </w:lvl>
    <w:lvl w:ilvl="4" w:tplc="0C090019" w:tentative="1">
      <w:start w:val="1"/>
      <w:numFmt w:val="lowerLetter"/>
      <w:lvlText w:val="%5."/>
      <w:lvlJc w:val="left"/>
      <w:pPr>
        <w:ind w:left="2340" w:hanging="360"/>
      </w:pPr>
    </w:lvl>
    <w:lvl w:ilvl="5" w:tplc="0C09001B" w:tentative="1">
      <w:start w:val="1"/>
      <w:numFmt w:val="lowerRoman"/>
      <w:lvlText w:val="%6."/>
      <w:lvlJc w:val="right"/>
      <w:pPr>
        <w:ind w:left="3060" w:hanging="180"/>
      </w:pPr>
    </w:lvl>
    <w:lvl w:ilvl="6" w:tplc="0C09000F" w:tentative="1">
      <w:start w:val="1"/>
      <w:numFmt w:val="decimal"/>
      <w:lvlText w:val="%7."/>
      <w:lvlJc w:val="left"/>
      <w:pPr>
        <w:ind w:left="3780" w:hanging="360"/>
      </w:pPr>
    </w:lvl>
    <w:lvl w:ilvl="7" w:tplc="0C090019" w:tentative="1">
      <w:start w:val="1"/>
      <w:numFmt w:val="lowerLetter"/>
      <w:lvlText w:val="%8."/>
      <w:lvlJc w:val="left"/>
      <w:pPr>
        <w:ind w:left="4500" w:hanging="360"/>
      </w:pPr>
    </w:lvl>
    <w:lvl w:ilvl="8" w:tplc="0C09001B" w:tentative="1">
      <w:start w:val="1"/>
      <w:numFmt w:val="lowerRoman"/>
      <w:lvlText w:val="%9."/>
      <w:lvlJc w:val="right"/>
      <w:pPr>
        <w:ind w:left="5220" w:hanging="180"/>
      </w:pPr>
    </w:lvl>
  </w:abstractNum>
  <w:abstractNum w:abstractNumId="32" w15:restartNumberingAfterBreak="0">
    <w:nsid w:val="4FD3164E"/>
    <w:multiLevelType w:val="hybridMultilevel"/>
    <w:tmpl w:val="A03CCD7A"/>
    <w:lvl w:ilvl="0" w:tplc="D0F291BE">
      <w:start w:val="1"/>
      <w:numFmt w:val="decimal"/>
      <w:lvlText w:val="%1."/>
      <w:lvlJc w:val="left"/>
      <w:pPr>
        <w:ind w:left="1919" w:hanging="360"/>
      </w:pPr>
      <w:rPr>
        <w:b w:val="0"/>
        <w:bCs w:val="0"/>
        <w:i w:val="0"/>
        <w:iCs w:val="0"/>
        <w:color w:val="auto"/>
        <w:sz w:val="22"/>
        <w:szCs w:val="22"/>
      </w:rPr>
    </w:lvl>
    <w:lvl w:ilvl="1" w:tplc="0C090017">
      <w:start w:val="1"/>
      <w:numFmt w:val="lowerLetter"/>
      <w:lvlText w:val="%2)"/>
      <w:lvlJc w:val="left"/>
      <w:pPr>
        <w:ind w:left="180" w:hanging="360"/>
      </w:pPr>
    </w:lvl>
    <w:lvl w:ilvl="2" w:tplc="7584DEF2">
      <w:start w:val="8"/>
      <w:numFmt w:val="decimal"/>
      <w:lvlText w:val="%3."/>
      <w:lvlJc w:val="left"/>
      <w:pPr>
        <w:ind w:left="1110" w:hanging="390"/>
      </w:pPr>
    </w:lvl>
    <w:lvl w:ilvl="3" w:tplc="0C090001">
      <w:start w:val="1"/>
      <w:numFmt w:val="bullet"/>
      <w:lvlText w:val=""/>
      <w:lvlJc w:val="left"/>
      <w:pPr>
        <w:ind w:left="1620" w:hanging="360"/>
      </w:pPr>
      <w:rPr>
        <w:rFonts w:ascii="Symbol" w:hAnsi="Symbol" w:hint="default"/>
      </w:rPr>
    </w:lvl>
    <w:lvl w:ilvl="4" w:tplc="0C090019">
      <w:start w:val="1"/>
      <w:numFmt w:val="lowerLetter"/>
      <w:lvlText w:val="%5."/>
      <w:lvlJc w:val="left"/>
      <w:pPr>
        <w:ind w:left="2340" w:hanging="360"/>
      </w:pPr>
    </w:lvl>
    <w:lvl w:ilvl="5" w:tplc="0C09001B">
      <w:start w:val="1"/>
      <w:numFmt w:val="lowerRoman"/>
      <w:lvlText w:val="%6."/>
      <w:lvlJc w:val="right"/>
      <w:pPr>
        <w:ind w:left="3060" w:hanging="180"/>
      </w:pPr>
    </w:lvl>
    <w:lvl w:ilvl="6" w:tplc="0C09000F">
      <w:start w:val="1"/>
      <w:numFmt w:val="decimal"/>
      <w:lvlText w:val="%7."/>
      <w:lvlJc w:val="left"/>
      <w:pPr>
        <w:ind w:left="3780" w:hanging="360"/>
      </w:pPr>
    </w:lvl>
    <w:lvl w:ilvl="7" w:tplc="0C090019">
      <w:start w:val="1"/>
      <w:numFmt w:val="lowerLetter"/>
      <w:lvlText w:val="%8."/>
      <w:lvlJc w:val="left"/>
      <w:pPr>
        <w:ind w:left="4500" w:hanging="360"/>
      </w:pPr>
    </w:lvl>
    <w:lvl w:ilvl="8" w:tplc="0C09001B">
      <w:start w:val="1"/>
      <w:numFmt w:val="lowerRoman"/>
      <w:lvlText w:val="%9."/>
      <w:lvlJc w:val="right"/>
      <w:pPr>
        <w:ind w:left="5220" w:hanging="180"/>
      </w:pPr>
    </w:lvl>
  </w:abstractNum>
  <w:abstractNum w:abstractNumId="33" w15:restartNumberingAfterBreak="0">
    <w:nsid w:val="54300176"/>
    <w:multiLevelType w:val="hybridMultilevel"/>
    <w:tmpl w:val="588C4AFE"/>
    <w:lvl w:ilvl="0" w:tplc="0C09001B">
      <w:start w:val="1"/>
      <w:numFmt w:val="lowerRoman"/>
      <w:lvlText w:val="%1."/>
      <w:lvlJc w:val="right"/>
      <w:pPr>
        <w:ind w:left="2160" w:hanging="360"/>
      </w:pPr>
    </w:lvl>
    <w:lvl w:ilvl="1" w:tplc="0C090019">
      <w:start w:val="1"/>
      <w:numFmt w:val="lowerLetter"/>
      <w:lvlText w:val="%2."/>
      <w:lvlJc w:val="left"/>
      <w:pPr>
        <w:ind w:left="2880" w:hanging="360"/>
      </w:pPr>
    </w:lvl>
    <w:lvl w:ilvl="2" w:tplc="0C09001B">
      <w:start w:val="1"/>
      <w:numFmt w:val="lowerRoman"/>
      <w:lvlText w:val="%3."/>
      <w:lvlJc w:val="right"/>
      <w:pPr>
        <w:ind w:left="3600" w:hanging="180"/>
      </w:pPr>
    </w:lvl>
    <w:lvl w:ilvl="3" w:tplc="0C09000F">
      <w:start w:val="1"/>
      <w:numFmt w:val="decimal"/>
      <w:lvlText w:val="%4."/>
      <w:lvlJc w:val="left"/>
      <w:pPr>
        <w:ind w:left="4320" w:hanging="360"/>
      </w:pPr>
    </w:lvl>
    <w:lvl w:ilvl="4" w:tplc="0C090019">
      <w:start w:val="1"/>
      <w:numFmt w:val="lowerLetter"/>
      <w:lvlText w:val="%5."/>
      <w:lvlJc w:val="left"/>
      <w:pPr>
        <w:ind w:left="5040" w:hanging="360"/>
      </w:pPr>
    </w:lvl>
    <w:lvl w:ilvl="5" w:tplc="0C09001B">
      <w:start w:val="1"/>
      <w:numFmt w:val="lowerRoman"/>
      <w:lvlText w:val="%6."/>
      <w:lvlJc w:val="right"/>
      <w:pPr>
        <w:ind w:left="5760" w:hanging="180"/>
      </w:pPr>
    </w:lvl>
    <w:lvl w:ilvl="6" w:tplc="0C09000F">
      <w:start w:val="1"/>
      <w:numFmt w:val="decimal"/>
      <w:lvlText w:val="%7."/>
      <w:lvlJc w:val="left"/>
      <w:pPr>
        <w:ind w:left="6480" w:hanging="360"/>
      </w:pPr>
    </w:lvl>
    <w:lvl w:ilvl="7" w:tplc="0C090019">
      <w:start w:val="1"/>
      <w:numFmt w:val="lowerLetter"/>
      <w:lvlText w:val="%8."/>
      <w:lvlJc w:val="left"/>
      <w:pPr>
        <w:ind w:left="7200" w:hanging="360"/>
      </w:pPr>
    </w:lvl>
    <w:lvl w:ilvl="8" w:tplc="0C09001B">
      <w:start w:val="1"/>
      <w:numFmt w:val="lowerRoman"/>
      <w:lvlText w:val="%9."/>
      <w:lvlJc w:val="right"/>
      <w:pPr>
        <w:ind w:left="7920" w:hanging="180"/>
      </w:pPr>
    </w:lvl>
  </w:abstractNum>
  <w:abstractNum w:abstractNumId="34" w15:restartNumberingAfterBreak="0">
    <w:nsid w:val="59AF6290"/>
    <w:multiLevelType w:val="hybridMultilevel"/>
    <w:tmpl w:val="DBDC1BC2"/>
    <w:lvl w:ilvl="0" w:tplc="C20836AC">
      <w:start w:val="1"/>
      <w:numFmt w:val="bullet"/>
      <w:lvlText w:val=""/>
      <w:lvlJc w:val="left"/>
      <w:pPr>
        <w:ind w:left="360" w:hanging="360"/>
      </w:pPr>
      <w:rPr>
        <w:rFonts w:ascii="Symbol" w:hAnsi="Symbol" w:hint="default"/>
        <w:b w:val="0"/>
        <w:bCs w:val="0"/>
        <w:i w:val="0"/>
        <w:iCs w:val="0"/>
        <w:color w:val="auto"/>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A0964A8"/>
    <w:multiLevelType w:val="hybridMultilevel"/>
    <w:tmpl w:val="A52C383E"/>
    <w:lvl w:ilvl="0" w:tplc="43DE20E4">
      <w:start w:val="10"/>
      <w:numFmt w:val="decimal"/>
      <w:lvlText w:val="%1."/>
      <w:lvlJc w:val="left"/>
      <w:pPr>
        <w:ind w:left="720" w:hanging="360"/>
      </w:pPr>
      <w:rPr>
        <w:rFonts w:hint="default"/>
      </w:rPr>
    </w:lvl>
    <w:lvl w:ilvl="1" w:tplc="319A6D6A">
      <w:start w:val="1"/>
      <w:numFmt w:val="lowerLetter"/>
      <w:lvlText w:val="%2."/>
      <w:lvlJc w:val="left"/>
      <w:pPr>
        <w:ind w:left="1440" w:hanging="360"/>
      </w:pPr>
      <w:rPr>
        <w:rFonts w:hint="default"/>
        <w:b w:val="0"/>
        <w:bCs w:val="0"/>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6" w15:restartNumberingAfterBreak="0">
    <w:nsid w:val="5A786FE6"/>
    <w:multiLevelType w:val="hybridMultilevel"/>
    <w:tmpl w:val="3B42DACC"/>
    <w:lvl w:ilvl="0" w:tplc="D0F291BE">
      <w:start w:val="1"/>
      <w:numFmt w:val="decimal"/>
      <w:lvlText w:val="%1."/>
      <w:lvlJc w:val="left"/>
      <w:pPr>
        <w:ind w:left="1919" w:hanging="360"/>
      </w:pPr>
      <w:rPr>
        <w:b w:val="0"/>
        <w:bCs w:val="0"/>
        <w:i w:val="0"/>
        <w:iCs w:val="0"/>
        <w:color w:val="auto"/>
        <w:sz w:val="22"/>
        <w:szCs w:val="22"/>
      </w:rPr>
    </w:lvl>
    <w:lvl w:ilvl="1" w:tplc="0C090001">
      <w:start w:val="1"/>
      <w:numFmt w:val="bullet"/>
      <w:lvlText w:val=""/>
      <w:lvlJc w:val="left"/>
      <w:pPr>
        <w:ind w:left="180" w:hanging="360"/>
      </w:pPr>
      <w:rPr>
        <w:rFonts w:ascii="Symbol" w:hAnsi="Symbol" w:hint="default"/>
      </w:rPr>
    </w:lvl>
    <w:lvl w:ilvl="2" w:tplc="7584DEF2">
      <w:start w:val="8"/>
      <w:numFmt w:val="decimal"/>
      <w:lvlText w:val="%3."/>
      <w:lvlJc w:val="left"/>
      <w:pPr>
        <w:ind w:left="1110" w:hanging="390"/>
      </w:pPr>
    </w:lvl>
    <w:lvl w:ilvl="3" w:tplc="0C090001">
      <w:start w:val="1"/>
      <w:numFmt w:val="bullet"/>
      <w:lvlText w:val=""/>
      <w:lvlJc w:val="left"/>
      <w:pPr>
        <w:ind w:left="1620" w:hanging="360"/>
      </w:pPr>
      <w:rPr>
        <w:rFonts w:ascii="Symbol" w:hAnsi="Symbol" w:hint="default"/>
      </w:rPr>
    </w:lvl>
    <w:lvl w:ilvl="4" w:tplc="0C090019">
      <w:start w:val="1"/>
      <w:numFmt w:val="lowerLetter"/>
      <w:lvlText w:val="%5."/>
      <w:lvlJc w:val="left"/>
      <w:pPr>
        <w:ind w:left="2340" w:hanging="360"/>
      </w:pPr>
    </w:lvl>
    <w:lvl w:ilvl="5" w:tplc="0C09001B">
      <w:start w:val="1"/>
      <w:numFmt w:val="lowerRoman"/>
      <w:lvlText w:val="%6."/>
      <w:lvlJc w:val="right"/>
      <w:pPr>
        <w:ind w:left="3060" w:hanging="180"/>
      </w:pPr>
    </w:lvl>
    <w:lvl w:ilvl="6" w:tplc="0C09000F">
      <w:start w:val="1"/>
      <w:numFmt w:val="decimal"/>
      <w:lvlText w:val="%7."/>
      <w:lvlJc w:val="left"/>
      <w:pPr>
        <w:ind w:left="3780" w:hanging="360"/>
      </w:pPr>
    </w:lvl>
    <w:lvl w:ilvl="7" w:tplc="0C090019">
      <w:start w:val="1"/>
      <w:numFmt w:val="lowerLetter"/>
      <w:lvlText w:val="%8."/>
      <w:lvlJc w:val="left"/>
      <w:pPr>
        <w:ind w:left="4500" w:hanging="360"/>
      </w:pPr>
    </w:lvl>
    <w:lvl w:ilvl="8" w:tplc="0C09001B">
      <w:start w:val="1"/>
      <w:numFmt w:val="lowerRoman"/>
      <w:lvlText w:val="%9."/>
      <w:lvlJc w:val="right"/>
      <w:pPr>
        <w:ind w:left="5220" w:hanging="180"/>
      </w:pPr>
    </w:lvl>
  </w:abstractNum>
  <w:abstractNum w:abstractNumId="37" w15:restartNumberingAfterBreak="0">
    <w:nsid w:val="5E5655DA"/>
    <w:multiLevelType w:val="hybridMultilevel"/>
    <w:tmpl w:val="36BE69DE"/>
    <w:lvl w:ilvl="0" w:tplc="0C090001">
      <w:start w:val="1"/>
      <w:numFmt w:val="bullet"/>
      <w:lvlText w:val=""/>
      <w:lvlJc w:val="left"/>
      <w:pPr>
        <w:ind w:left="1980" w:hanging="360"/>
      </w:pPr>
      <w:rPr>
        <w:rFonts w:ascii="Symbol" w:hAnsi="Symbol" w:hint="default"/>
      </w:rPr>
    </w:lvl>
    <w:lvl w:ilvl="1" w:tplc="0C090003" w:tentative="1">
      <w:start w:val="1"/>
      <w:numFmt w:val="bullet"/>
      <w:lvlText w:val="o"/>
      <w:lvlJc w:val="left"/>
      <w:pPr>
        <w:ind w:left="2700" w:hanging="360"/>
      </w:pPr>
      <w:rPr>
        <w:rFonts w:ascii="Courier New" w:hAnsi="Courier New" w:cs="Courier New" w:hint="default"/>
      </w:rPr>
    </w:lvl>
    <w:lvl w:ilvl="2" w:tplc="0C090005" w:tentative="1">
      <w:start w:val="1"/>
      <w:numFmt w:val="bullet"/>
      <w:lvlText w:val=""/>
      <w:lvlJc w:val="left"/>
      <w:pPr>
        <w:ind w:left="3420" w:hanging="360"/>
      </w:pPr>
      <w:rPr>
        <w:rFonts w:ascii="Wingdings" w:hAnsi="Wingdings" w:hint="default"/>
      </w:rPr>
    </w:lvl>
    <w:lvl w:ilvl="3" w:tplc="0C090001" w:tentative="1">
      <w:start w:val="1"/>
      <w:numFmt w:val="bullet"/>
      <w:lvlText w:val=""/>
      <w:lvlJc w:val="left"/>
      <w:pPr>
        <w:ind w:left="4140" w:hanging="360"/>
      </w:pPr>
      <w:rPr>
        <w:rFonts w:ascii="Symbol" w:hAnsi="Symbol" w:hint="default"/>
      </w:rPr>
    </w:lvl>
    <w:lvl w:ilvl="4" w:tplc="0C090003" w:tentative="1">
      <w:start w:val="1"/>
      <w:numFmt w:val="bullet"/>
      <w:lvlText w:val="o"/>
      <w:lvlJc w:val="left"/>
      <w:pPr>
        <w:ind w:left="4860" w:hanging="360"/>
      </w:pPr>
      <w:rPr>
        <w:rFonts w:ascii="Courier New" w:hAnsi="Courier New" w:cs="Courier New" w:hint="default"/>
      </w:rPr>
    </w:lvl>
    <w:lvl w:ilvl="5" w:tplc="0C090005" w:tentative="1">
      <w:start w:val="1"/>
      <w:numFmt w:val="bullet"/>
      <w:lvlText w:val=""/>
      <w:lvlJc w:val="left"/>
      <w:pPr>
        <w:ind w:left="5580" w:hanging="360"/>
      </w:pPr>
      <w:rPr>
        <w:rFonts w:ascii="Wingdings" w:hAnsi="Wingdings" w:hint="default"/>
      </w:rPr>
    </w:lvl>
    <w:lvl w:ilvl="6" w:tplc="0C090001" w:tentative="1">
      <w:start w:val="1"/>
      <w:numFmt w:val="bullet"/>
      <w:lvlText w:val=""/>
      <w:lvlJc w:val="left"/>
      <w:pPr>
        <w:ind w:left="6300" w:hanging="360"/>
      </w:pPr>
      <w:rPr>
        <w:rFonts w:ascii="Symbol" w:hAnsi="Symbol" w:hint="default"/>
      </w:rPr>
    </w:lvl>
    <w:lvl w:ilvl="7" w:tplc="0C090003" w:tentative="1">
      <w:start w:val="1"/>
      <w:numFmt w:val="bullet"/>
      <w:lvlText w:val="o"/>
      <w:lvlJc w:val="left"/>
      <w:pPr>
        <w:ind w:left="7020" w:hanging="360"/>
      </w:pPr>
      <w:rPr>
        <w:rFonts w:ascii="Courier New" w:hAnsi="Courier New" w:cs="Courier New" w:hint="default"/>
      </w:rPr>
    </w:lvl>
    <w:lvl w:ilvl="8" w:tplc="0C090005" w:tentative="1">
      <w:start w:val="1"/>
      <w:numFmt w:val="bullet"/>
      <w:lvlText w:val=""/>
      <w:lvlJc w:val="left"/>
      <w:pPr>
        <w:ind w:left="7740" w:hanging="360"/>
      </w:pPr>
      <w:rPr>
        <w:rFonts w:ascii="Wingdings" w:hAnsi="Wingdings" w:hint="default"/>
      </w:rPr>
    </w:lvl>
  </w:abstractNum>
  <w:abstractNum w:abstractNumId="38" w15:restartNumberingAfterBreak="0">
    <w:nsid w:val="5FE50E7B"/>
    <w:multiLevelType w:val="hybridMultilevel"/>
    <w:tmpl w:val="6F941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0D815E5"/>
    <w:multiLevelType w:val="multilevel"/>
    <w:tmpl w:val="3C12D14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0EC0A7B"/>
    <w:multiLevelType w:val="hybridMultilevel"/>
    <w:tmpl w:val="89946056"/>
    <w:lvl w:ilvl="0" w:tplc="650ACF58">
      <w:start w:val="1"/>
      <w:numFmt w:val="lowerLetter"/>
      <w:lvlText w:val="%1."/>
      <w:lvlJc w:val="left"/>
      <w:pPr>
        <w:ind w:left="360" w:hanging="360"/>
      </w:pPr>
      <w:rPr>
        <w:b w:val="0"/>
        <w:bCs w:val="0"/>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643F14E2"/>
    <w:multiLevelType w:val="hybridMultilevel"/>
    <w:tmpl w:val="C68C9294"/>
    <w:lvl w:ilvl="0" w:tplc="A3487C86">
      <w:start w:val="4"/>
      <w:numFmt w:val="decimal"/>
      <w:lvlText w:val="%1."/>
      <w:lvlJc w:val="left"/>
      <w:pPr>
        <w:ind w:left="360" w:hanging="360"/>
      </w:pPr>
      <w:rPr>
        <w:rFonts w:hint="default"/>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678602B"/>
    <w:multiLevelType w:val="hybridMultilevel"/>
    <w:tmpl w:val="254E65D0"/>
    <w:lvl w:ilvl="0" w:tplc="07886070">
      <w:start w:val="1"/>
      <w:numFmt w:val="lowerLetter"/>
      <w:lvlText w:val="%1."/>
      <w:lvlJc w:val="left"/>
      <w:pPr>
        <w:tabs>
          <w:tab w:val="num" w:pos="360"/>
        </w:tabs>
        <w:ind w:left="360" w:hanging="360"/>
      </w:p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43" w15:restartNumberingAfterBreak="0">
    <w:nsid w:val="6ADB1F24"/>
    <w:multiLevelType w:val="hybridMultilevel"/>
    <w:tmpl w:val="11E86B9A"/>
    <w:lvl w:ilvl="0" w:tplc="E07C805E">
      <w:numFmt w:val="bullet"/>
      <w:lvlText w:val="-"/>
      <w:lvlJc w:val="left"/>
      <w:pPr>
        <w:ind w:left="420" w:hanging="360"/>
      </w:pPr>
      <w:rPr>
        <w:rFonts w:ascii="Helvetica-Light" w:eastAsiaTheme="minorHAnsi" w:hAnsi="Helvetica-Light" w:cstheme="minorBidi"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44" w15:restartNumberingAfterBreak="0">
    <w:nsid w:val="6DDD09A3"/>
    <w:multiLevelType w:val="hybridMultilevel"/>
    <w:tmpl w:val="AD7845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E2935EE"/>
    <w:multiLevelType w:val="hybridMultilevel"/>
    <w:tmpl w:val="00C49CF6"/>
    <w:lvl w:ilvl="0" w:tplc="DAC40A14">
      <w:start w:val="2"/>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3"/>
  </w:num>
  <w:num w:numId="5">
    <w:abstractNumId w:val="16"/>
  </w:num>
  <w:num w:numId="6">
    <w:abstractNumId w:val="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
  </w:num>
  <w:num w:numId="9">
    <w:abstractNumId w:val="37"/>
  </w:num>
  <w:num w:numId="10">
    <w:abstractNumId w:val="39"/>
  </w:num>
  <w:num w:numId="11">
    <w:abstractNumId w:val="15"/>
  </w:num>
  <w:num w:numId="12">
    <w:abstractNumId w:val="18"/>
  </w:num>
  <w:num w:numId="13">
    <w:abstractNumId w:val="35"/>
  </w:num>
  <w:num w:numId="14">
    <w:abstractNumId w:val="8"/>
  </w:num>
  <w:num w:numId="15">
    <w:abstractNumId w:val="2"/>
  </w:num>
  <w:num w:numId="16">
    <w:abstractNumId w:val="6"/>
  </w:num>
  <w:num w:numId="17">
    <w:abstractNumId w:val="9"/>
  </w:num>
  <w:num w:numId="18">
    <w:abstractNumId w:val="7"/>
  </w:num>
  <w:num w:numId="19">
    <w:abstractNumId w:val="21"/>
  </w:num>
  <w:num w:numId="20">
    <w:abstractNumId w:val="27"/>
  </w:num>
  <w:num w:numId="21">
    <w:abstractNumId w:val="19"/>
  </w:num>
  <w:num w:numId="22">
    <w:abstractNumId w:val="26"/>
  </w:num>
  <w:num w:numId="23">
    <w:abstractNumId w:val="4"/>
  </w:num>
  <w:num w:numId="24">
    <w:abstractNumId w:val="38"/>
  </w:num>
  <w:num w:numId="25">
    <w:abstractNumId w:val="31"/>
  </w:num>
  <w:num w:numId="26">
    <w:abstractNumId w:val="5"/>
  </w:num>
  <w:num w:numId="27">
    <w:abstractNumId w:val="3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7"/>
  </w:num>
  <w:num w:numId="31">
    <w:abstractNumId w:val="29"/>
  </w:num>
  <w:num w:numId="32">
    <w:abstractNumId w:val="44"/>
  </w:num>
  <w:num w:numId="33">
    <w:abstractNumId w:val="10"/>
  </w:num>
  <w:num w:numId="34">
    <w:abstractNumId w:val="11"/>
  </w:num>
  <w:num w:numId="35">
    <w:abstractNumId w:val="25"/>
  </w:num>
  <w:num w:numId="36">
    <w:abstractNumId w:val="0"/>
  </w:num>
  <w:num w:numId="37">
    <w:abstractNumId w:val="12"/>
  </w:num>
  <w:num w:numId="38">
    <w:abstractNumId w:val="45"/>
  </w:num>
  <w:num w:numId="39">
    <w:abstractNumId w:val="40"/>
  </w:num>
  <w:num w:numId="40">
    <w:abstractNumId w:val="41"/>
  </w:num>
  <w:num w:numId="41">
    <w:abstractNumId w:val="24"/>
  </w:num>
  <w:num w:numId="42">
    <w:abstractNumId w:val="18"/>
    <w:lvlOverride w:ilvl="0">
      <w:startOverride w:val="1"/>
    </w:lvlOverride>
    <w:lvlOverride w:ilvl="1">
      <w:startOverride w:val="1"/>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8"/>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36"/>
  </w:num>
  <w:num w:numId="48">
    <w:abstractNumId w:val="28"/>
  </w:num>
  <w:num w:numId="49">
    <w:abstractNumId w:val="20"/>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F9"/>
    <w:rsid w:val="00081B65"/>
    <w:rsid w:val="000B00DA"/>
    <w:rsid w:val="000B3DC6"/>
    <w:rsid w:val="000D64DC"/>
    <w:rsid w:val="0014620C"/>
    <w:rsid w:val="00146B7F"/>
    <w:rsid w:val="00162268"/>
    <w:rsid w:val="00165CEE"/>
    <w:rsid w:val="00176357"/>
    <w:rsid w:val="001861F8"/>
    <w:rsid w:val="00191C33"/>
    <w:rsid w:val="00193F63"/>
    <w:rsid w:val="00195378"/>
    <w:rsid w:val="00195541"/>
    <w:rsid w:val="001F7EF2"/>
    <w:rsid w:val="00265215"/>
    <w:rsid w:val="00287BB6"/>
    <w:rsid w:val="002D6598"/>
    <w:rsid w:val="00350FA3"/>
    <w:rsid w:val="00354A9C"/>
    <w:rsid w:val="00372C5F"/>
    <w:rsid w:val="003A033E"/>
    <w:rsid w:val="003B212F"/>
    <w:rsid w:val="003D62F4"/>
    <w:rsid w:val="003E2301"/>
    <w:rsid w:val="003E3F96"/>
    <w:rsid w:val="003E461F"/>
    <w:rsid w:val="004043F1"/>
    <w:rsid w:val="004165BD"/>
    <w:rsid w:val="004418AB"/>
    <w:rsid w:val="00454CD8"/>
    <w:rsid w:val="004E0A03"/>
    <w:rsid w:val="004F29FB"/>
    <w:rsid w:val="00523174"/>
    <w:rsid w:val="005D2280"/>
    <w:rsid w:val="0060747C"/>
    <w:rsid w:val="006231C0"/>
    <w:rsid w:val="00660EA9"/>
    <w:rsid w:val="006E6F6F"/>
    <w:rsid w:val="006E70D6"/>
    <w:rsid w:val="00710F7E"/>
    <w:rsid w:val="0071335E"/>
    <w:rsid w:val="00753B44"/>
    <w:rsid w:val="00754651"/>
    <w:rsid w:val="00771A1E"/>
    <w:rsid w:val="007D09C9"/>
    <w:rsid w:val="00816DE0"/>
    <w:rsid w:val="00841AD9"/>
    <w:rsid w:val="0087441D"/>
    <w:rsid w:val="0088541A"/>
    <w:rsid w:val="008A6CBC"/>
    <w:rsid w:val="008B0D3C"/>
    <w:rsid w:val="008E5C9C"/>
    <w:rsid w:val="0090434C"/>
    <w:rsid w:val="00914B1A"/>
    <w:rsid w:val="00924533"/>
    <w:rsid w:val="009248F9"/>
    <w:rsid w:val="00952F55"/>
    <w:rsid w:val="00967873"/>
    <w:rsid w:val="009A5BA8"/>
    <w:rsid w:val="009A627C"/>
    <w:rsid w:val="009B0445"/>
    <w:rsid w:val="00A23B1D"/>
    <w:rsid w:val="00A266BE"/>
    <w:rsid w:val="00AD2390"/>
    <w:rsid w:val="00B153C4"/>
    <w:rsid w:val="00B404BA"/>
    <w:rsid w:val="00B567DB"/>
    <w:rsid w:val="00B94CCF"/>
    <w:rsid w:val="00BD4227"/>
    <w:rsid w:val="00C743D6"/>
    <w:rsid w:val="00CA6134"/>
    <w:rsid w:val="00CB0EA0"/>
    <w:rsid w:val="00CD68F1"/>
    <w:rsid w:val="00D404EC"/>
    <w:rsid w:val="00D533FB"/>
    <w:rsid w:val="00D713F9"/>
    <w:rsid w:val="00D90EE1"/>
    <w:rsid w:val="00DA7E57"/>
    <w:rsid w:val="00DC32BF"/>
    <w:rsid w:val="00E96139"/>
    <w:rsid w:val="00EB029E"/>
    <w:rsid w:val="00EF776F"/>
    <w:rsid w:val="00F35E72"/>
    <w:rsid w:val="00F40554"/>
    <w:rsid w:val="00F943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1C73F6"/>
  <w15:chartTrackingRefBased/>
  <w15:docId w15:val="{7196223E-FCA4-4A1B-8D61-11642D4E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Light" w:eastAsiaTheme="minorHAnsi" w:hAnsi="Helvetica-Light"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F5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Body Text Char Char Char"/>
    <w:basedOn w:val="DefaultParagraphFont"/>
    <w:link w:val="BodyText"/>
    <w:locked/>
    <w:rsid w:val="00D713F9"/>
    <w:rPr>
      <w:rFonts w:ascii="Arial" w:hAnsi="Arial" w:cs="Arial"/>
      <w:sz w:val="36"/>
      <w:szCs w:val="24"/>
    </w:rPr>
  </w:style>
  <w:style w:type="paragraph" w:styleId="BodyText">
    <w:name w:val="Body Text"/>
    <w:aliases w:val="Body Text Char Char"/>
    <w:basedOn w:val="Normal"/>
    <w:link w:val="BodyTextChar"/>
    <w:unhideWhenUsed/>
    <w:rsid w:val="00D713F9"/>
    <w:rPr>
      <w:rFonts w:eastAsiaTheme="minorHAnsi" w:cs="Arial"/>
      <w:sz w:val="36"/>
    </w:rPr>
  </w:style>
  <w:style w:type="character" w:customStyle="1" w:styleId="BodyTextChar1">
    <w:name w:val="Body Text Char1"/>
    <w:basedOn w:val="DefaultParagraphFont"/>
    <w:uiPriority w:val="99"/>
    <w:semiHidden/>
    <w:rsid w:val="00D713F9"/>
    <w:rPr>
      <w:rFonts w:ascii="Arial" w:eastAsia="Times New Roman" w:hAnsi="Arial" w:cs="Times New Roman"/>
      <w:sz w:val="24"/>
      <w:szCs w:val="24"/>
    </w:rPr>
  </w:style>
  <w:style w:type="paragraph" w:styleId="BodyText3">
    <w:name w:val="Body Text 3"/>
    <w:basedOn w:val="Normal"/>
    <w:link w:val="BodyText3Char"/>
    <w:unhideWhenUsed/>
    <w:rsid w:val="00D713F9"/>
    <w:rPr>
      <w:iCs/>
      <w:sz w:val="20"/>
    </w:rPr>
  </w:style>
  <w:style w:type="character" w:customStyle="1" w:styleId="BodyText3Char">
    <w:name w:val="Body Text 3 Char"/>
    <w:basedOn w:val="DefaultParagraphFont"/>
    <w:link w:val="BodyText3"/>
    <w:rsid w:val="00D713F9"/>
    <w:rPr>
      <w:rFonts w:ascii="Arial" w:eastAsia="Times New Roman" w:hAnsi="Arial" w:cs="Times New Roman"/>
      <w:iCs/>
      <w:sz w:val="20"/>
      <w:szCs w:val="24"/>
    </w:rPr>
  </w:style>
  <w:style w:type="paragraph" w:customStyle="1" w:styleId="Paragraph">
    <w:name w:val="Paragraph"/>
    <w:basedOn w:val="Normal"/>
    <w:rsid w:val="00D713F9"/>
    <w:pPr>
      <w:spacing w:after="200"/>
      <w:ind w:left="340" w:hanging="340"/>
    </w:pPr>
    <w:rPr>
      <w:rFonts w:cs="Arial"/>
      <w:sz w:val="16"/>
      <w:szCs w:val="16"/>
      <w:lang w:eastAsia="en-AU"/>
    </w:rPr>
  </w:style>
  <w:style w:type="paragraph" w:styleId="Header">
    <w:name w:val="header"/>
    <w:basedOn w:val="Normal"/>
    <w:link w:val="HeaderChar"/>
    <w:uiPriority w:val="99"/>
    <w:unhideWhenUsed/>
    <w:rsid w:val="00710F7E"/>
    <w:pPr>
      <w:tabs>
        <w:tab w:val="center" w:pos="4513"/>
        <w:tab w:val="right" w:pos="9026"/>
      </w:tabs>
    </w:pPr>
  </w:style>
  <w:style w:type="character" w:customStyle="1" w:styleId="HeaderChar">
    <w:name w:val="Header Char"/>
    <w:basedOn w:val="DefaultParagraphFont"/>
    <w:link w:val="Header"/>
    <w:uiPriority w:val="99"/>
    <w:rsid w:val="00710F7E"/>
    <w:rPr>
      <w:rFonts w:ascii="Arial" w:eastAsia="Times New Roman" w:hAnsi="Arial" w:cs="Times New Roman"/>
      <w:sz w:val="24"/>
      <w:szCs w:val="24"/>
    </w:rPr>
  </w:style>
  <w:style w:type="paragraph" w:styleId="Footer">
    <w:name w:val="footer"/>
    <w:basedOn w:val="Normal"/>
    <w:link w:val="FooterChar"/>
    <w:uiPriority w:val="99"/>
    <w:unhideWhenUsed/>
    <w:rsid w:val="00710F7E"/>
    <w:pPr>
      <w:tabs>
        <w:tab w:val="center" w:pos="4513"/>
        <w:tab w:val="right" w:pos="9026"/>
      </w:tabs>
    </w:pPr>
  </w:style>
  <w:style w:type="character" w:customStyle="1" w:styleId="FooterChar">
    <w:name w:val="Footer Char"/>
    <w:basedOn w:val="DefaultParagraphFont"/>
    <w:link w:val="Footer"/>
    <w:uiPriority w:val="99"/>
    <w:rsid w:val="00710F7E"/>
    <w:rPr>
      <w:rFonts w:ascii="Arial" w:eastAsia="Times New Roman" w:hAnsi="Arial" w:cs="Times New Roman"/>
      <w:sz w:val="24"/>
      <w:szCs w:val="24"/>
    </w:rPr>
  </w:style>
  <w:style w:type="table" w:styleId="TableGrid">
    <w:name w:val="Table Grid"/>
    <w:basedOn w:val="TableNormal"/>
    <w:uiPriority w:val="39"/>
    <w:rsid w:val="006E6F6F"/>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952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067707">
      <w:bodyDiv w:val="1"/>
      <w:marLeft w:val="0"/>
      <w:marRight w:val="0"/>
      <w:marTop w:val="0"/>
      <w:marBottom w:val="0"/>
      <w:divBdr>
        <w:top w:val="none" w:sz="0" w:space="0" w:color="auto"/>
        <w:left w:val="none" w:sz="0" w:space="0" w:color="auto"/>
        <w:bottom w:val="none" w:sz="0" w:space="0" w:color="auto"/>
        <w:right w:val="none" w:sz="0" w:space="0" w:color="auto"/>
      </w:divBdr>
    </w:div>
    <w:div w:id="298654459">
      <w:bodyDiv w:val="1"/>
      <w:marLeft w:val="0"/>
      <w:marRight w:val="0"/>
      <w:marTop w:val="0"/>
      <w:marBottom w:val="0"/>
      <w:divBdr>
        <w:top w:val="none" w:sz="0" w:space="0" w:color="auto"/>
        <w:left w:val="none" w:sz="0" w:space="0" w:color="auto"/>
        <w:bottom w:val="none" w:sz="0" w:space="0" w:color="auto"/>
        <w:right w:val="none" w:sz="0" w:space="0" w:color="auto"/>
      </w:divBdr>
    </w:div>
    <w:div w:id="85834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5BFACE215A244FB68A1A027EB61A86" ma:contentTypeVersion="14" ma:contentTypeDescription="Create a new document." ma:contentTypeScope="" ma:versionID="a28d7655266795c116575d5ad6cd0a3f">
  <xsd:schema xmlns:xsd="http://www.w3.org/2001/XMLSchema" xmlns:xs="http://www.w3.org/2001/XMLSchema" xmlns:p="http://schemas.microsoft.com/office/2006/metadata/properties" xmlns:ns2="70773230-0b23-4d1f-8c0c-bff7789e7d76" xmlns:ns3="d57a8d3f-1b6e-4790-873f-110da985844c" targetNamespace="http://schemas.microsoft.com/office/2006/metadata/properties" ma:root="true" ma:fieldsID="580edadcdc826eeb2bbaaaaca40b3067" ns2:_="" ns3:_="">
    <xsd:import namespace="70773230-0b23-4d1f-8c0c-bff7789e7d76"/>
    <xsd:import namespace="d57a8d3f-1b6e-4790-873f-110da98584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73230-0b23-4d1f-8c0c-bff7789e7d76" elementFormDefault="qualified">
    <xsd:import namespace="http://schemas.microsoft.com/office/2006/documentManagement/types"/>
    <xsd:import namespace="http://schemas.microsoft.com/office/infopath/2007/PartnerControls"/>
    <xsd:element name="SharedWithUsers" ma:index="4"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7a8d3f-1b6e-4790-873f-110da985844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CE4EBF-489C-4615-BAF4-7F9F1E6153A4}">
  <ds:schemaRefs>
    <ds:schemaRef ds:uri="http://schemas.microsoft.com/sharepoint/v3/contenttype/forms"/>
  </ds:schemaRefs>
</ds:datastoreItem>
</file>

<file path=customXml/itemProps2.xml><?xml version="1.0" encoding="utf-8"?>
<ds:datastoreItem xmlns:ds="http://schemas.openxmlformats.org/officeDocument/2006/customXml" ds:itemID="{C3B67280-52A8-489D-9A2A-71EC93B64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73230-0b23-4d1f-8c0c-bff7789e7d76"/>
    <ds:schemaRef ds:uri="d57a8d3f-1b6e-4790-873f-110da9858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643A00-F014-4E0D-A1DE-3462DB3AC4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Finance Services and Innovation</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Lawson</dc:creator>
  <cp:keywords/>
  <dc:description/>
  <cp:lastModifiedBy>Gabrielle Hendry</cp:lastModifiedBy>
  <cp:revision>49</cp:revision>
  <dcterms:created xsi:type="dcterms:W3CDTF">2021-04-16T06:56:00Z</dcterms:created>
  <dcterms:modified xsi:type="dcterms:W3CDTF">2021-06-30T04:51:00Z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0x010100205BFACE215A244FB68A1A027EB61A86</vt:lpwstr>
  </property>
</Properties>
</file>